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9" w:rsidRPr="00BF6F69" w:rsidRDefault="00BF6F69" w:rsidP="00BF6F69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6"/>
          <w:kern w:val="36"/>
          <w:sz w:val="37"/>
          <w:szCs w:val="37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spacing w:val="16"/>
          <w:kern w:val="36"/>
          <w:sz w:val="37"/>
          <w:szCs w:val="37"/>
          <w:lang w:eastAsia="ru-RU"/>
        </w:rPr>
        <w:t>Правовые акты, регулирующие правоотношения в сфере противодействия коррупции</w:t>
      </w:r>
    </w:p>
    <w:p w:rsidR="00BF6F69" w:rsidRPr="00BF6F69" w:rsidRDefault="00BF6F69" w:rsidP="00BF6F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6CA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00A6CA"/>
          <w:sz w:val="24"/>
          <w:szCs w:val="24"/>
          <w:lang w:eastAsia="ru-RU"/>
        </w:rPr>
        <w:t>Федеральное законодательство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Федеральный закон от 3 декабря 2012 года N° 230-ФЗ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 </w:t>
      </w:r>
      <w:proofErr w:type="gram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контроле за</w:t>
      </w:r>
      <w:proofErr w:type="gram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4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(39Кб,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  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Приказ Министерства юстиции Российской Федерации от 27 июля 2012 года N° 146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физических и юридических лиц, изъявивших желание получить аккредитацию на проведение в качестве независимых экспертов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антикоррупционной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5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Скачать документ (78Кб</w:t>
        </w:r>
        <w:proofErr w:type="gram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, </w:t>
        </w:r>
        <w:proofErr w:type="spellStart"/>
        <w:proofErr w:type="gram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</w:t>
      </w:r>
      <w:proofErr w:type="gramEnd"/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Указ Президента Российской Федерации от 13 марта 2012 года N° 297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Национальном плане противодействия коррупции на 2012 – 2013 годы и внесении изменений в некоторые акты Президента Российской Федерации по вопросам противодействия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6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(140Кб,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Приказ Министерства юстиции Российской Федерации от 21 октября 2011 года N° 363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утверждении формы заключения по результатам независимой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антикоррупционной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экспертизы"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7" w:tgtFrame="_blank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(82Кб,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pdf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Правительства Российской Федерации от 26 февраля 2010 года N° 96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антикоррупционной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8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(57Кб,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Федеральный закон от 17 июля 2009 года N° 172-ФЗ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антикоррупционной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9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(55Кб,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Федеральный закон от 25 декабря 2008 года N° 273-ФЗ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противодействии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0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(58Кб,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A6CA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00A6CA"/>
          <w:sz w:val="24"/>
          <w:szCs w:val="24"/>
          <w:lang w:eastAsia="ru-RU"/>
        </w:rPr>
        <w:t>Законодательство Краснодарского края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Приказ от 31 декабря 2014 N° 5734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утверждении плана противодействия коррупции в профессиональных образовательных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организациях</w:t>
      </w:r>
      <w:proofErr w:type="gram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,п</w:t>
      </w:r>
      <w:proofErr w:type="gram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одведомственных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монистерству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образования и науки Краснодарского края"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1" w:tgtFrame="_blank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(4Мб,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pdf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14 февраля 2013 года N° 140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мониторинге коррупционных рисков в Краснодарском крае"    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2" w:tgtFrame="_blank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(84Кб,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pdf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      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11 февраля 2013 года N° 100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внесении изменений в отдельные постановления главы администрации (губернатора) Краснодарского края" 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3" w:tgtFrame="_blank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(330Кб,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pdf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proofErr w:type="gramEnd"/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31 января 2013 года N° 69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"О внесении изменений в постановление главы администрации (губернатора) Краснодарского края от 15 ноября 2011 года N° 1340 "Об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4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(18Кб,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proofErr w:type="gramEnd"/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  от 21 ноября 2012 года N° 1346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"Об утверждении долгосрочной  краевой целевой программы по противодействию коррупции в Краснодарском крае на  2013 - 2015 годы"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5" w:tgtFrame="_blank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(412Кб,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pdf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24 февраля 2012 года N° 196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"О внесении изменений в постановление главы администрации (губернатора) Краснодарского края от 11 октября 2010 года N° 884 "О перечне должностей государственной гражданской службы Краснодарского края, предусмотренных статьей 12 Федерального закона от 25 декабря 2008 года N° 273-ФЗ "О противодействии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6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(43Кб,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proofErr w:type="gramEnd"/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11 октября 2010 года N° 884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перечне должностей государственной гражданской службы Краснодарского края, предусмотренных статьей 12 Федерального закона от 25 декабря 2008 года N° 273-ФЗ "О противодействии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7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(24Кб,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20 сентября 2010 года N° 804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8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(85Кб,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19 ноября 2009 года N° 1027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Совете Краснодарского края по противодействию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19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(27Кб,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24 августа 2009 года N° 740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некоторых мерах по реализации Федерального закона "О противодействии коррупции"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0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(8Кб,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(губернатора) Краснодарского края от 30 июля 2009 года N° 656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мониторинге восприятия коррупции в исполнительных органах государственной власти Краснодарского края"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1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(25Кб,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       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Закон Краснодарского края от 23 июля 2009 г. N° 1798-КЗ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"О противодействии коррупции в Краснодарском крае"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2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(36Кб,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lastRenderedPageBreak/>
        <w:t>Постановление главы администрации (губернатора) Краснодарского края от 7 мая 2009 года N° 350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"Об </w:t>
      </w:r>
      <w:proofErr w:type="spellStart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антикоррупционной</w:t>
      </w:r>
      <w:proofErr w:type="spellEnd"/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3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(33Кб,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Распоряжение главы администрации (губернатора) Краснодарского края от 30 сентября 2008 года N° 789-р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"О мерах по противодействию коррупции в Краснодарском крае"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4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(126Кб,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         </w:t>
      </w: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 </w:t>
      </w:r>
    </w:p>
    <w:p w:rsidR="00BF6F69" w:rsidRPr="00BF6F69" w:rsidRDefault="00BF6F69" w:rsidP="00BF6F69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Постановление главы администрации Краснодарского края от 17 января 2006 года N° 15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"О должностных регламентах"</w:t>
      </w:r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</w:r>
      <w:hyperlink r:id="rId25" w:history="1"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 xml:space="preserve">Скачать документ (86Кб, </w:t>
        </w:r>
        <w:proofErr w:type="spellStart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doc</w:t>
        </w:r>
        <w:proofErr w:type="spellEnd"/>
        <w:r w:rsidRPr="00BF6F69">
          <w:rPr>
            <w:rFonts w:ascii="Times New Roman" w:eastAsia="Times New Roman" w:hAnsi="Times New Roman" w:cs="Times New Roman"/>
            <w:color w:val="27BAD1"/>
            <w:sz w:val="24"/>
            <w:szCs w:val="24"/>
            <w:lang w:eastAsia="ru-RU"/>
          </w:rPr>
          <w:t>)</w:t>
        </w:r>
      </w:hyperlink>
      <w:r w:rsidRPr="00BF6F6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</w:t>
      </w:r>
    </w:p>
    <w:p w:rsidR="00327326" w:rsidRPr="00BF6F69" w:rsidRDefault="00327326">
      <w:pPr>
        <w:rPr>
          <w:rFonts w:ascii="Times New Roman" w:hAnsi="Times New Roman" w:cs="Times New Roman"/>
          <w:sz w:val="24"/>
          <w:szCs w:val="24"/>
        </w:rPr>
      </w:pPr>
    </w:p>
    <w:sectPr w:rsidR="00327326" w:rsidRPr="00BF6F69" w:rsidSect="003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69"/>
    <w:rsid w:val="001D1AC2"/>
    <w:rsid w:val="00327326"/>
    <w:rsid w:val="00B34BBA"/>
    <w:rsid w:val="00B92E15"/>
    <w:rsid w:val="00BF6F69"/>
    <w:rsid w:val="00E770DD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6"/>
  </w:style>
  <w:style w:type="paragraph" w:styleId="1">
    <w:name w:val="heading 1"/>
    <w:basedOn w:val="a"/>
    <w:link w:val="10"/>
    <w:uiPriority w:val="9"/>
    <w:qFormat/>
    <w:rsid w:val="00BF6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6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F69"/>
    <w:rPr>
      <w:b/>
      <w:bCs/>
    </w:rPr>
  </w:style>
  <w:style w:type="character" w:styleId="a5">
    <w:name w:val="Hyperlink"/>
    <w:basedOn w:val="a0"/>
    <w:uiPriority w:val="99"/>
    <w:semiHidden/>
    <w:unhideWhenUsed/>
    <w:rsid w:val="00BF6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ministerstvo/antikorruptsiya/pravovye-akty-reguliruyushchie-pravootnosheniya-v-sfere-protivodeystviya-korruptsii/files/postan_26022010_96.doc" TargetMode="External"/><Relationship Id="rId13" Type="http://schemas.openxmlformats.org/officeDocument/2006/relationships/hyperlink" Target="http://www.edukuban.ru/ministerstvo/antikorruptsiya/pravovye-akty-reguliruyushchie-pravootnosheniya-v-sfere-protivodeystviya-korruptsii/files/postan_glav_kk_11022013_100.pdf" TargetMode="External"/><Relationship Id="rId18" Type="http://schemas.openxmlformats.org/officeDocument/2006/relationships/hyperlink" Target="http://www.edukuban.ru/ministerstvo/antikorruptsiya/pravovye-akty-reguliruyushchie-pravootnosheniya-v-sfere-protivodeystviya-korruptsii/files/postan_glav_kk_20092010_804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dukuban.ru/ministerstvo/antikorruptsiya/pravovye-akty-reguliruyushchie-pravootnosheniya-v-sfere-protivodeystviya-korruptsii/files/postan_glav_kk_30072009_656.docx" TargetMode="External"/><Relationship Id="rId7" Type="http://schemas.openxmlformats.org/officeDocument/2006/relationships/hyperlink" Target="http://www.edukuban.ru/ministerstvo/antikorruptsiya/pravovye-akty-reguliruyushchie-pravootnosheniya-v-sfere-protivodeystviya-korruptsii/files/prikaz_21102011_363.pdf" TargetMode="External"/><Relationship Id="rId12" Type="http://schemas.openxmlformats.org/officeDocument/2006/relationships/hyperlink" Target="http://www.edukuban.ru/ministerstvo/antikorruptsiya/pravovye-akty-reguliruyushchie-pravootnosheniya-v-sfere-protivodeystviya-korruptsii/files/postan_glav_kk_14022013_140.pdf" TargetMode="External"/><Relationship Id="rId17" Type="http://schemas.openxmlformats.org/officeDocument/2006/relationships/hyperlink" Target="http://www.edukuban.ru/ministerstvo/antikorruptsiya/pravovye-akty-reguliruyushchie-pravootnosheniya-v-sfere-protivodeystviya-korruptsii/files/postan_glav_kk_11102010_884.docx" TargetMode="External"/><Relationship Id="rId25" Type="http://schemas.openxmlformats.org/officeDocument/2006/relationships/hyperlink" Target="http://www.edukuban.ru/ministerstvo/antikorruptsiya/pravovye-akty-reguliruyushchie-pravootnosheniya-v-sfere-protivodeystviya-korruptsii/files/postan_glav_kk_17012006_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kuban.ru/ministerstvo/antikorruptsiya/pravovye-akty-reguliruyushchie-pravootnosheniya-v-sfere-protivodeystviya-korruptsii/files/postan_glav_kk_24022012_196.doc" TargetMode="External"/><Relationship Id="rId20" Type="http://schemas.openxmlformats.org/officeDocument/2006/relationships/hyperlink" Target="http://www.edukuban.ru/ministerstvo/antikorruptsiya/pravovye-akty-reguliruyushchie-pravootnosheniya-v-sfere-protivodeystviya-korruptsii/files/postan_glav_kk_24082009_74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kuban.ru/ministerstvo/antikorruptsiya/pravovye-akty-reguliruyushchie-pravootnosheniya-v-sfere-protivodeystviya-korruptsii/files/ukaz_prezidenta_13032012_297.doc" TargetMode="External"/><Relationship Id="rId11" Type="http://schemas.openxmlformats.org/officeDocument/2006/relationships/hyperlink" Target="http://www.edukuban.ru/ministerstvo/antikorruptsiya/pravovye-akty-reguliruyushchie-pravootnosheniya-v-sfere-protivodeystviya-korruptsii/files/prikaz_31122014_5734.pdf" TargetMode="External"/><Relationship Id="rId24" Type="http://schemas.openxmlformats.org/officeDocument/2006/relationships/hyperlink" Target="http://www.edukuban.ru/ministerstvo/antikorruptsiya/pravovye-akty-reguliruyushchie-pravootnosheniya-v-sfere-protivodeystviya-korruptsii/files/raspor_glav_kk_30092008_789.doc" TargetMode="External"/><Relationship Id="rId5" Type="http://schemas.openxmlformats.org/officeDocument/2006/relationships/hyperlink" Target="http://www.edukuban.ru/ministerstvo/antikorruptsiya/pravovye-akty-reguliruyushchie-pravootnosheniya-v-sfere-protivodeystviya-korruptsii/files/prikaz_27072012_146.docx" TargetMode="External"/><Relationship Id="rId15" Type="http://schemas.openxmlformats.org/officeDocument/2006/relationships/hyperlink" Target="http://www.edukuban.ru/ministerstvo/antikorruptsiya/pravovye-akty-reguliruyushchie-pravootnosheniya-v-sfere-protivodeystviya-korruptsii/files/postan_glav_kk_21112012_1346.pdf" TargetMode="External"/><Relationship Id="rId23" Type="http://schemas.openxmlformats.org/officeDocument/2006/relationships/hyperlink" Target="http://www.edukuban.ru/ministerstvo/antikorruptsiya/pravovye-akty-reguliruyushchie-pravootnosheniya-v-sfere-protivodeystviya-korruptsii/files/postan_glav_kk_07052009_350.docx" TargetMode="External"/><Relationship Id="rId10" Type="http://schemas.openxmlformats.org/officeDocument/2006/relationships/hyperlink" Target="http://www.edukuban.ru/ministerstvo/antikorruptsiya/pravovye-akty-reguliruyushchie-pravootnosheniya-v-sfere-protivodeystviya-korruptsii/files/fed_zakon_25122008_273.docx" TargetMode="External"/><Relationship Id="rId19" Type="http://schemas.openxmlformats.org/officeDocument/2006/relationships/hyperlink" Target="http://www.edukuban.ru/ministerstvo/antikorruptsiya/pravovye-akty-reguliruyushchie-pravootnosheniya-v-sfere-protivodeystviya-korruptsii/files/postan_glav_kk_19112009_1027.docx" TargetMode="External"/><Relationship Id="rId4" Type="http://schemas.openxmlformats.org/officeDocument/2006/relationships/hyperlink" Target="http://www.edukuban.ru/ministerstvo/antikorruptsiya/pravovye-akty-reguliruyushchie-pravootnosheniya-v-sfere-protivodeystviya-korruptsii/files/fed_zakon_03122012_230.docx" TargetMode="External"/><Relationship Id="rId9" Type="http://schemas.openxmlformats.org/officeDocument/2006/relationships/hyperlink" Target="http://www.edukuban.ru/ministerstvo/antikorruptsiya/pravovye-akty-reguliruyushchie-pravootnosheniya-v-sfere-protivodeystviya-korruptsii/files/fed_zakon_17072009_172.doc" TargetMode="External"/><Relationship Id="rId14" Type="http://schemas.openxmlformats.org/officeDocument/2006/relationships/hyperlink" Target="http://www.edukuban.ru/ministerstvo/antikorruptsiya/pravovye-akty-reguliruyushchie-pravootnosheniya-v-sfere-protivodeystviya-korruptsii/files/postan_glav_kk_31012013_69.docx" TargetMode="External"/><Relationship Id="rId22" Type="http://schemas.openxmlformats.org/officeDocument/2006/relationships/hyperlink" Target="http://www.edukuban.ru/ministerstvo/antikorruptsiya/pravovye-akty-reguliruyushchie-pravootnosheniya-v-sfere-protivodeystviya-korruptsii/files/zakon_kk_23072009_179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2019-02-25T12:15:00Z</dcterms:created>
  <dcterms:modified xsi:type="dcterms:W3CDTF">2019-02-25T12:16:00Z</dcterms:modified>
</cp:coreProperties>
</file>