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49" w:rsidRPr="00E708DC" w:rsidRDefault="00474549" w:rsidP="00866C1F">
      <w:pPr>
        <w:spacing w:beforeAutospacing="1" w:afterAutospacing="1"/>
        <w:jc w:val="both"/>
        <w:rPr>
          <w:bCs/>
          <w:szCs w:val="28"/>
        </w:rPr>
      </w:pPr>
      <w:r w:rsidRPr="00E708DC">
        <w:rPr>
          <w:bCs/>
          <w:szCs w:val="28"/>
        </w:rPr>
        <w:t>Министерство образования, науки и молодежной политики Краснодарского края</w:t>
      </w:r>
    </w:p>
    <w:p w:rsidR="00474549" w:rsidRPr="00E708DC" w:rsidRDefault="00E708DC" w:rsidP="00866C1F">
      <w:pPr>
        <w:spacing w:beforeAutospacing="1" w:afterAutospacing="1"/>
        <w:jc w:val="both"/>
        <w:rPr>
          <w:bCs/>
          <w:szCs w:val="28"/>
        </w:rPr>
      </w:pPr>
      <w:r>
        <w:rPr>
          <w:bCs/>
          <w:szCs w:val="28"/>
        </w:rPr>
        <w:t xml:space="preserve">                </w:t>
      </w:r>
      <w:r w:rsidR="00474549" w:rsidRPr="00E708DC">
        <w:rPr>
          <w:bCs/>
          <w:szCs w:val="28"/>
        </w:rPr>
        <w:t>Государственное казенное общеобразовательное учреждение</w:t>
      </w:r>
    </w:p>
    <w:p w:rsidR="00474549" w:rsidRPr="00E708DC" w:rsidRDefault="00474549" w:rsidP="00866C1F">
      <w:pPr>
        <w:spacing w:beforeAutospacing="1" w:afterAutospacing="1"/>
        <w:jc w:val="both"/>
        <w:rPr>
          <w:bCs/>
          <w:szCs w:val="28"/>
        </w:rPr>
      </w:pPr>
      <w:r w:rsidRPr="00E708DC">
        <w:rPr>
          <w:bCs/>
          <w:szCs w:val="28"/>
        </w:rPr>
        <w:t>кадетская школа-интернат «Тимашевский казачий кадетский корпус»</w:t>
      </w:r>
    </w:p>
    <w:p w:rsidR="00474549" w:rsidRPr="00E708DC" w:rsidRDefault="00E708DC" w:rsidP="00866C1F">
      <w:pPr>
        <w:spacing w:beforeAutospacing="1" w:afterAutospacing="1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</w:t>
      </w:r>
      <w:r w:rsidR="00474549" w:rsidRPr="00E708DC">
        <w:rPr>
          <w:bCs/>
          <w:szCs w:val="28"/>
        </w:rPr>
        <w:t>Краснодарского края</w:t>
      </w:r>
    </w:p>
    <w:p w:rsidR="00474549" w:rsidRPr="00474549" w:rsidRDefault="00474549" w:rsidP="00474549">
      <w:pPr>
        <w:spacing w:beforeAutospacing="1" w:afterAutospacing="1" w:line="360" w:lineRule="auto"/>
        <w:rPr>
          <w:bCs/>
          <w:sz w:val="28"/>
          <w:szCs w:val="28"/>
        </w:rPr>
      </w:pPr>
      <w:r w:rsidRPr="00474549"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474549" w:rsidRPr="00474549" w:rsidRDefault="00474549" w:rsidP="00474549">
      <w:pPr>
        <w:spacing w:beforeAutospacing="1" w:afterAutospacing="1"/>
        <w:jc w:val="right"/>
        <w:rPr>
          <w:b/>
          <w:bCs/>
          <w:szCs w:val="28"/>
        </w:rPr>
      </w:pPr>
      <w:r w:rsidRPr="00474549">
        <w:rPr>
          <w:bCs/>
          <w:sz w:val="28"/>
          <w:szCs w:val="28"/>
        </w:rPr>
        <w:t xml:space="preserve">                                                                                                   </w:t>
      </w:r>
      <w:r w:rsidRPr="00474549">
        <w:rPr>
          <w:b/>
          <w:bCs/>
          <w:szCs w:val="28"/>
        </w:rPr>
        <w:t>УТВЕРЖДЕНО</w:t>
      </w:r>
    </w:p>
    <w:p w:rsidR="00474549" w:rsidRPr="00474549" w:rsidRDefault="00474549" w:rsidP="00474549">
      <w:pPr>
        <w:spacing w:beforeAutospacing="1" w:afterAutospacing="1"/>
        <w:jc w:val="right"/>
        <w:rPr>
          <w:bCs/>
          <w:sz w:val="22"/>
          <w:szCs w:val="28"/>
        </w:rPr>
      </w:pPr>
      <w:r w:rsidRPr="00474549">
        <w:rPr>
          <w:bCs/>
          <w:szCs w:val="28"/>
        </w:rPr>
        <w:t xml:space="preserve">                                                                           </w:t>
      </w:r>
      <w:r w:rsidRPr="00474549">
        <w:rPr>
          <w:bCs/>
          <w:sz w:val="22"/>
          <w:szCs w:val="28"/>
        </w:rPr>
        <w:t>решением педагогического совета</w:t>
      </w:r>
    </w:p>
    <w:p w:rsidR="00474549" w:rsidRPr="00474549" w:rsidRDefault="00474549" w:rsidP="00474549">
      <w:pPr>
        <w:spacing w:beforeAutospacing="1" w:afterAutospacing="1"/>
        <w:jc w:val="right"/>
        <w:rPr>
          <w:bCs/>
          <w:sz w:val="22"/>
          <w:szCs w:val="28"/>
        </w:rPr>
      </w:pPr>
      <w:r w:rsidRPr="00474549">
        <w:rPr>
          <w:bCs/>
          <w:sz w:val="22"/>
          <w:szCs w:val="28"/>
        </w:rPr>
        <w:t xml:space="preserve">                                                                                                   от 27 августа 2018 года протокол № 1</w:t>
      </w:r>
    </w:p>
    <w:p w:rsidR="00474549" w:rsidRPr="00CD3CB3" w:rsidRDefault="00474549" w:rsidP="00474549">
      <w:pPr>
        <w:spacing w:beforeAutospacing="1" w:afterAutospacing="1"/>
        <w:jc w:val="right"/>
        <w:rPr>
          <w:bCs/>
          <w:sz w:val="22"/>
          <w:szCs w:val="28"/>
        </w:rPr>
      </w:pPr>
      <w:r w:rsidRPr="00474549">
        <w:rPr>
          <w:bCs/>
          <w:sz w:val="22"/>
          <w:szCs w:val="28"/>
        </w:rPr>
        <w:t xml:space="preserve">                                                                                                   Председатель_________С.И.Сацкая</w:t>
      </w:r>
    </w:p>
    <w:p w:rsidR="00CD3CB3" w:rsidRDefault="00474549" w:rsidP="00474549">
      <w:pPr>
        <w:spacing w:beforeAutospacing="1" w:afterAutospacing="1" w:line="360" w:lineRule="auto"/>
        <w:rPr>
          <w:b/>
          <w:bCs/>
          <w:sz w:val="28"/>
          <w:szCs w:val="28"/>
        </w:rPr>
      </w:pPr>
      <w:r w:rsidRPr="00474549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</w:t>
      </w:r>
    </w:p>
    <w:p w:rsidR="00474549" w:rsidRDefault="00CD3CB3" w:rsidP="00474549">
      <w:pPr>
        <w:spacing w:beforeAutospacing="1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474549" w:rsidRPr="00474549">
        <w:rPr>
          <w:b/>
          <w:bCs/>
          <w:sz w:val="28"/>
          <w:szCs w:val="28"/>
        </w:rPr>
        <w:t xml:space="preserve"> РАБОЧАЯ ПРОГРАММА</w:t>
      </w:r>
    </w:p>
    <w:p w:rsidR="00474549" w:rsidRPr="00CD3CB3" w:rsidRDefault="00CD3CB3" w:rsidP="00474549">
      <w:pPr>
        <w:spacing w:beforeAutospacing="1" w:afterAutospacing="1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18138D" w:rsidRPr="00CD3CB3">
        <w:rPr>
          <w:bCs/>
          <w:sz w:val="28"/>
          <w:szCs w:val="28"/>
        </w:rPr>
        <w:t>п</w:t>
      </w:r>
      <w:r w:rsidR="00474549" w:rsidRPr="00CD3CB3">
        <w:rPr>
          <w:bCs/>
          <w:sz w:val="28"/>
          <w:szCs w:val="28"/>
        </w:rPr>
        <w:t xml:space="preserve">о </w:t>
      </w:r>
      <w:r w:rsidRPr="00CD3CB3">
        <w:rPr>
          <w:bCs/>
          <w:sz w:val="28"/>
          <w:szCs w:val="28"/>
          <w:u w:val="single"/>
        </w:rPr>
        <w:t>Истории и современности кубанского казачества</w:t>
      </w:r>
    </w:p>
    <w:p w:rsidR="00474549" w:rsidRPr="003F422F" w:rsidRDefault="00474549" w:rsidP="00E708DC">
      <w:pPr>
        <w:spacing w:beforeAutospacing="1" w:afterAutospacing="1"/>
        <w:rPr>
          <w:b/>
          <w:bCs/>
          <w:sz w:val="28"/>
          <w:szCs w:val="28"/>
        </w:rPr>
      </w:pPr>
      <w:r w:rsidRPr="003F422F">
        <w:rPr>
          <w:bCs/>
          <w:sz w:val="28"/>
          <w:szCs w:val="28"/>
        </w:rPr>
        <w:t>Уровень образования</w:t>
      </w:r>
      <w:r w:rsidRPr="003F422F">
        <w:rPr>
          <w:b/>
          <w:bCs/>
          <w:sz w:val="28"/>
          <w:szCs w:val="28"/>
        </w:rPr>
        <w:t xml:space="preserve"> : </w:t>
      </w:r>
      <w:r w:rsidRPr="003F422F">
        <w:rPr>
          <w:b/>
          <w:bCs/>
          <w:sz w:val="28"/>
          <w:szCs w:val="28"/>
          <w:u w:val="single"/>
        </w:rPr>
        <w:t>основное  общее образование (7-9 классы)</w:t>
      </w:r>
      <w:r w:rsidRPr="003F422F">
        <w:rPr>
          <w:b/>
          <w:bCs/>
          <w:sz w:val="28"/>
          <w:szCs w:val="28"/>
        </w:rPr>
        <w:t xml:space="preserve">    </w:t>
      </w:r>
    </w:p>
    <w:p w:rsidR="00474549" w:rsidRPr="003F422F" w:rsidRDefault="00474549" w:rsidP="00E708DC">
      <w:pPr>
        <w:spacing w:beforeAutospacing="1" w:afterAutospacing="1"/>
        <w:rPr>
          <w:b/>
          <w:bCs/>
          <w:sz w:val="28"/>
          <w:szCs w:val="28"/>
        </w:rPr>
      </w:pPr>
      <w:r w:rsidRPr="003F422F">
        <w:rPr>
          <w:bCs/>
          <w:sz w:val="28"/>
          <w:szCs w:val="28"/>
        </w:rPr>
        <w:t>Количество часов</w:t>
      </w:r>
      <w:r w:rsidRPr="003F422F">
        <w:rPr>
          <w:b/>
          <w:bCs/>
          <w:sz w:val="28"/>
          <w:szCs w:val="28"/>
        </w:rPr>
        <w:t xml:space="preserve"> : </w:t>
      </w:r>
      <w:r w:rsidR="00866C1F">
        <w:rPr>
          <w:b/>
          <w:bCs/>
          <w:sz w:val="28"/>
          <w:szCs w:val="28"/>
        </w:rPr>
        <w:t xml:space="preserve">      </w:t>
      </w:r>
      <w:r w:rsidRPr="003F422F">
        <w:rPr>
          <w:b/>
          <w:bCs/>
          <w:sz w:val="28"/>
          <w:szCs w:val="28"/>
          <w:u w:val="single"/>
        </w:rPr>
        <w:t>102 часа</w:t>
      </w:r>
    </w:p>
    <w:p w:rsidR="00474549" w:rsidRPr="003F422F" w:rsidRDefault="00474549" w:rsidP="00E708DC">
      <w:pPr>
        <w:spacing w:beforeAutospacing="1" w:afterAutospacing="1"/>
        <w:rPr>
          <w:b/>
          <w:bCs/>
          <w:sz w:val="28"/>
          <w:szCs w:val="28"/>
          <w:u w:val="single"/>
        </w:rPr>
      </w:pPr>
      <w:r w:rsidRPr="003F422F">
        <w:rPr>
          <w:bCs/>
          <w:sz w:val="28"/>
          <w:szCs w:val="28"/>
        </w:rPr>
        <w:t>Учитель  :</w:t>
      </w:r>
      <w:r w:rsidR="00866C1F">
        <w:rPr>
          <w:bCs/>
          <w:sz w:val="28"/>
          <w:szCs w:val="28"/>
        </w:rPr>
        <w:t xml:space="preserve">                     </w:t>
      </w:r>
      <w:r w:rsidRPr="003F422F">
        <w:rPr>
          <w:b/>
          <w:bCs/>
          <w:sz w:val="28"/>
          <w:szCs w:val="28"/>
        </w:rPr>
        <w:t xml:space="preserve"> </w:t>
      </w:r>
      <w:r w:rsidRPr="003F422F">
        <w:rPr>
          <w:b/>
          <w:bCs/>
          <w:sz w:val="28"/>
          <w:szCs w:val="28"/>
          <w:u w:val="single"/>
        </w:rPr>
        <w:t>Кривова Екатерина Федоровна</w:t>
      </w:r>
    </w:p>
    <w:p w:rsidR="00474549" w:rsidRPr="003F422F" w:rsidRDefault="00474549" w:rsidP="00E708DC">
      <w:pPr>
        <w:spacing w:beforeAutospacing="1" w:afterAutospacing="1"/>
        <w:rPr>
          <w:b/>
          <w:bCs/>
        </w:rPr>
      </w:pPr>
      <w:r w:rsidRPr="003F422F">
        <w:rPr>
          <w:bCs/>
        </w:rPr>
        <w:t xml:space="preserve">Программа разработана в </w:t>
      </w:r>
      <w:r w:rsidRPr="003F422F">
        <w:rPr>
          <w:b/>
          <w:bCs/>
        </w:rPr>
        <w:t>соответствии  с ФГОС основного общего образования</w:t>
      </w:r>
    </w:p>
    <w:p w:rsidR="00E708DC" w:rsidRPr="003F422F" w:rsidRDefault="00474549" w:rsidP="00E708DC">
      <w:pPr>
        <w:jc w:val="both"/>
        <w:rPr>
          <w:u w:val="single"/>
          <w:shd w:val="clear" w:color="auto" w:fill="FFFFFF"/>
        </w:rPr>
      </w:pPr>
      <w:r w:rsidRPr="003F422F">
        <w:rPr>
          <w:bCs/>
        </w:rPr>
        <w:t xml:space="preserve">Рабочая программа   по «Истории и современности кубанского казачества» </w:t>
      </w:r>
      <w:r w:rsidR="00E708DC" w:rsidRPr="003F422F">
        <w:rPr>
          <w:bCs/>
        </w:rPr>
        <w:t xml:space="preserve">разработана и </w:t>
      </w:r>
      <w:r w:rsidR="00E708DC" w:rsidRPr="003F422F">
        <w:rPr>
          <w:b/>
          <w:shd w:val="clear" w:color="auto" w:fill="FFFFFF"/>
        </w:rPr>
        <w:t xml:space="preserve">составлена на основе </w:t>
      </w:r>
      <w:r w:rsidR="00E708DC" w:rsidRPr="003F422F">
        <w:rPr>
          <w:u w:val="single"/>
          <w:shd w:val="clear" w:color="auto" w:fill="FFFFFF"/>
        </w:rPr>
        <w:t>программы, разработанной ИРО Краснодарского края, в соответствии с Постановлением  главы  администрации  (губернатора) Краснодарского края от 09.07.2008 г. № 644 «Об утверждении Концепции развития  общего,  начального  профессионального  и  дополнительного образования  на  основе  историко-культурных  традиций  кубанского казачества» и учебно-методического комплекта по истории и современности кубанского казачества для 7 – 9 классов под редакцией В.Н.Ратушняка.</w:t>
      </w:r>
    </w:p>
    <w:p w:rsidR="00E708DC" w:rsidRPr="003F422F" w:rsidRDefault="00E708DC" w:rsidP="00E708DC">
      <w:pPr>
        <w:jc w:val="both"/>
        <w:rPr>
          <w:highlight w:val="white"/>
          <w:u w:val="single"/>
        </w:rPr>
      </w:pPr>
    </w:p>
    <w:p w:rsidR="00E708DC" w:rsidRPr="003F422F" w:rsidRDefault="00E708DC" w:rsidP="004314A2">
      <w:pPr>
        <w:jc w:val="both"/>
        <w:rPr>
          <w:u w:val="single"/>
          <w:shd w:val="clear" w:color="auto" w:fill="FFFFFF"/>
        </w:rPr>
      </w:pPr>
      <w:r w:rsidRPr="003F422F">
        <w:rPr>
          <w:b/>
          <w:shd w:val="clear" w:color="auto" w:fill="FFFFFF"/>
        </w:rPr>
        <w:t xml:space="preserve">Учебник: </w:t>
      </w:r>
      <w:r w:rsidRPr="003F422F">
        <w:rPr>
          <w:u w:val="single"/>
          <w:shd w:val="clear" w:color="auto" w:fill="FFFFFF"/>
        </w:rPr>
        <w:t>История Кубанского казачества,7 класс: учебное пособие для общеобразовате</w:t>
      </w:r>
      <w:r w:rsidR="004314A2" w:rsidRPr="003F422F">
        <w:rPr>
          <w:u w:val="single"/>
          <w:shd w:val="clear" w:color="auto" w:fill="FFFFFF"/>
        </w:rPr>
        <w:t>льных организаций/В.Н.Ратушняк,</w:t>
      </w:r>
      <w:r w:rsidRPr="003F422F">
        <w:rPr>
          <w:u w:val="single"/>
          <w:shd w:val="clear" w:color="auto" w:fill="FFFFFF"/>
        </w:rPr>
        <w:t>О.В.Ратушняк –Краснодар:Традиция,2018 История Кубанского казачества, 8 класс: учебное пособие для общеобразовательных организаций/ О.В.Матв</w:t>
      </w:r>
      <w:r w:rsidR="004314A2" w:rsidRPr="003F422F">
        <w:rPr>
          <w:u w:val="single"/>
          <w:shd w:val="clear" w:color="auto" w:fill="FFFFFF"/>
        </w:rPr>
        <w:t>еев – Краснодар: Традиция, 2018;учебник по истории кубанского казачества 9 класс/П.П.Матющенко,В.И.Черный.-Краснодар</w:t>
      </w:r>
      <w:r w:rsidR="003F422F" w:rsidRPr="003F422F">
        <w:rPr>
          <w:u w:val="single"/>
          <w:shd w:val="clear" w:color="auto" w:fill="FFFFFF"/>
        </w:rPr>
        <w:t>:Традиция.-2010.</w:t>
      </w:r>
    </w:p>
    <w:p w:rsidR="00474549" w:rsidRDefault="00474549">
      <w:pPr>
        <w:spacing w:beforeAutospacing="1" w:afterAutospacing="1" w:line="360" w:lineRule="auto"/>
        <w:rPr>
          <w:b/>
          <w:bCs/>
          <w:sz w:val="28"/>
          <w:szCs w:val="28"/>
        </w:rPr>
      </w:pPr>
    </w:p>
    <w:p w:rsidR="00331897" w:rsidRPr="00CD3CB3" w:rsidRDefault="00CD3CB3">
      <w:pPr>
        <w:spacing w:beforeAutospacing="1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866C1F">
        <w:rPr>
          <w:b/>
          <w:bCs/>
          <w:sz w:val="28"/>
          <w:szCs w:val="28"/>
        </w:rPr>
        <w:t xml:space="preserve">                  1.</w:t>
      </w:r>
      <w:r w:rsidR="00ED5D0F">
        <w:rPr>
          <w:b/>
          <w:bCs/>
          <w:sz w:val="28"/>
          <w:szCs w:val="28"/>
        </w:rPr>
        <w:t>ЦЕЛИ И ЗАДАЧИ ПРОГРАММЫ</w:t>
      </w:r>
    </w:p>
    <w:p w:rsidR="00331897" w:rsidRDefault="00ED5D0F">
      <w:pPr>
        <w:spacing w:beforeAutospacing="1" w:afterAutospacing="1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Цели курса.</w:t>
      </w:r>
    </w:p>
    <w:p w:rsidR="00331897" w:rsidRDefault="00ED5D0F">
      <w:pPr>
        <w:spacing w:beforeAutospacing="1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Основной целью преподавания данного курса является патриотическое воспитание казачьей молодежи на основе исторических и культурных традиций кубанского казачества.</w:t>
      </w:r>
    </w:p>
    <w:p w:rsidR="00331897" w:rsidRDefault="00ED5D0F">
      <w:pPr>
        <w:spacing w:beforeAutospacing="1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Дополнительными целями являются:</w:t>
      </w:r>
    </w:p>
    <w:p w:rsidR="00331897" w:rsidRDefault="00ED5D0F">
      <w:pPr>
        <w:spacing w:beforeAutospacing="1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– подготовка всесторонне развитых казаков, знающих свою историю, обычаи и традиции, и способных интегрировать их в современной жизни;</w:t>
      </w:r>
    </w:p>
    <w:p w:rsidR="00331897" w:rsidRDefault="00ED5D0F">
      <w:pPr>
        <w:spacing w:beforeAutospacing="1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– формирование у казачьей молодежи желания и стремления не просто называться казаками или казачками, а осознано считать себя частью казачьего народа, быть казаками во всех смыслах этого слова и прогнозировать свое будущее в неразрывной связи с Кубанью и Кубанским казачьим войском;</w:t>
      </w:r>
    </w:p>
    <w:p w:rsidR="00331897" w:rsidRDefault="00ED5D0F">
      <w:pPr>
        <w:spacing w:beforeAutospacing="1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– формирование у казачьей молодежи задатков «казачьего лидера», использование которых возможно в последующем в рамках деятельности в казачьих обществах.</w:t>
      </w:r>
    </w:p>
    <w:p w:rsidR="00331897" w:rsidRDefault="00ED5D0F">
      <w:pPr>
        <w:spacing w:beforeAutospacing="1" w:afterAutospacing="1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курса</w:t>
      </w:r>
      <w:r>
        <w:rPr>
          <w:sz w:val="28"/>
          <w:szCs w:val="28"/>
        </w:rPr>
        <w:t>:</w:t>
      </w:r>
    </w:p>
    <w:p w:rsidR="00331897" w:rsidRDefault="00ED5D0F">
      <w:pPr>
        <w:spacing w:beforeAutospacing="1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– формирование у казачьей молодежи интереса к изучению истории кубанского казачества, а также основных сфер жизнедеятельности современного Кубанского казачьего войска;</w:t>
      </w:r>
    </w:p>
    <w:p w:rsidR="00331897" w:rsidRDefault="00ED5D0F">
      <w:pPr>
        <w:spacing w:beforeAutospacing="1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– укрепление роли казачьей семьи в воспитании юных казачат;</w:t>
      </w:r>
    </w:p>
    <w:p w:rsidR="00331897" w:rsidRDefault="00ED5D0F">
      <w:pPr>
        <w:spacing w:beforeAutospacing="1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– укрепление связи между учащимися из числа казачьей молодежи и их родителями, с казачьими обществами Кубанского казачьего войска и приходами Русской Православной церкви.</w:t>
      </w:r>
    </w:p>
    <w:p w:rsidR="00331897" w:rsidRDefault="00ED5D0F">
      <w:pPr>
        <w:spacing w:beforeAutospacing="1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Преподавание данного курса рассчитано не только на получение учащимися информации по той или иной теме из уст учителя, а подразумевает также и самостоятельное осмысление учащимися полученных знаний, самостоятельно проводимую учащимися исследовательскую работу, использование дополнительных источников информации, в том числе и посредством живого общения учащихся с казаками-наставниками, атаманами казачьих обществ Кубанского казачьего войска и священнослужителями.</w:t>
      </w:r>
    </w:p>
    <w:p w:rsidR="00331897" w:rsidRDefault="00ED5D0F">
      <w:pPr>
        <w:spacing w:beforeAutospacing="1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Также, немаловажным является параллельное участие казачьей молодежи в мероприятиях патриотической направленности, проводимых казачьими обществами Кубанского казачьего войска и приходами Русской Православной Церкви, непосредственное участие в казачьих мероприятиях, посвященных тем или иным историческим датам или значимым событиям в истории кубанского казачества (таких как казачьи поминовения, День кубанского казачества, День реабилитации кубанского казачества, очередные годовщины высадки черноморских казаков на Тамань, День Святого Благоверного князя Александра Невского и др.) и организация экскурсий для детей по памятным историческим казачьим местам Кубани, музеям, содержащим экспозиции казачьей тематики и православным храмам.</w:t>
      </w:r>
    </w:p>
    <w:p w:rsidR="00331897" w:rsidRDefault="00ED5D0F">
      <w:pPr>
        <w:spacing w:beforeAutospacing="1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При построении хода занятий педагогу необходимо в обязательном порядке учитывать возрастные особенности учащихся, преподавать материал в соответствии с реальной возможностью его восприятия учащимися различных возрастов и образовательного уровня. Формы работы педагога должны постепенно и ровно переходить от самых простых к более сложным.</w:t>
      </w:r>
    </w:p>
    <w:p w:rsidR="00331897" w:rsidRDefault="00ED5D0F">
      <w:pPr>
        <w:spacing w:beforeAutospacing="1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То же самое необходимо учитывать и при общении детей с казаками-наставниками.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Сами же занятия должны быть построены таким образом, чтобы в них отводилось время и место, как для лекций педагога, так и для проведения диалогов и дискуссий с учащимися на основе изучаемой темы. В процессе </w:t>
      </w:r>
      <w:r>
        <w:rPr>
          <w:sz w:val="28"/>
          <w:szCs w:val="28"/>
        </w:rPr>
        <w:lastRenderedPageBreak/>
        <w:t>данных обсуждений учителю необходимо научить детей не просто запоминать выдаваемый им материал, а еще и самостоятельно его осмысливать, подвергать анализу и делать соответствующие выводы относительно значимости того или иного исторического события или процесса как для Кубани и кубанского казачества в целом, так и для самих учащихся и их семей, в частности.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подразумевает использование учителем, в том числе и творческого подхода при построении диалога с учащимися.</w:t>
      </w:r>
    </w:p>
    <w:p w:rsidR="00331897" w:rsidRPr="00E52F05" w:rsidRDefault="00E52F05">
      <w:pPr>
        <w:shd w:val="clear" w:color="auto" w:fill="FFFFFF"/>
        <w:spacing w:line="360" w:lineRule="auto"/>
        <w:ind w:right="1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52F05">
        <w:rPr>
          <w:b/>
          <w:sz w:val="28"/>
          <w:szCs w:val="28"/>
        </w:rPr>
        <w:t>ПЛАНИРУЕМЫЕ РЕЗУЛЬТАТЫ ОБУЧЕНИЯ И УСВОЕНИЯ СОДЕРЖАНИЯ КУРСА ИСТОРИЯ И СОВРЕМЕННОСТЬ КУБАНСКОГО КАЗАЧЕСТВА.</w:t>
      </w:r>
    </w:p>
    <w:p w:rsidR="00331897" w:rsidRDefault="00331897">
      <w:pPr>
        <w:shd w:val="clear" w:color="auto" w:fill="FFFFFF"/>
        <w:spacing w:line="360" w:lineRule="auto"/>
        <w:ind w:right="168"/>
        <w:jc w:val="both"/>
        <w:rPr>
          <w:b/>
          <w:sz w:val="28"/>
          <w:szCs w:val="28"/>
        </w:rPr>
      </w:pPr>
    </w:p>
    <w:p w:rsidR="00331897" w:rsidRDefault="00ED5D0F">
      <w:p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курс строится на сочетании проблемного и конкретно – исторического принципов. Программа содержит как теоретическое осмысление, так и необходимый фактический материал. Настоящий курс призван реализовать в практической  деятельности школ Краснодарского  края принципы государственной политики и общие требования к содержанию образования, сформулированные в Законе об образовании.</w:t>
      </w:r>
    </w:p>
    <w:p w:rsidR="00331897" w:rsidRDefault="00331897">
      <w:p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</w:p>
    <w:p w:rsidR="00331897" w:rsidRDefault="00ED5D0F">
      <w:p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курса История кубанского казачества </w:t>
      </w:r>
      <w:r>
        <w:rPr>
          <w:b/>
          <w:sz w:val="28"/>
          <w:szCs w:val="28"/>
        </w:rPr>
        <w:t>учащиеся научатся</w:t>
      </w:r>
      <w:r>
        <w:rPr>
          <w:sz w:val="28"/>
          <w:szCs w:val="28"/>
        </w:rPr>
        <w:t>:</w:t>
      </w:r>
    </w:p>
    <w:p w:rsidR="00331897" w:rsidRDefault="00ED5D0F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гражданственности и любви к Родине;</w:t>
      </w:r>
    </w:p>
    <w:p w:rsidR="00331897" w:rsidRDefault="00ED5D0F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>защите национальных культур и региональных культурных традиций в условиях многонационального государства;</w:t>
      </w:r>
    </w:p>
    <w:p w:rsidR="00331897" w:rsidRDefault="00ED5D0F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>видеть картину мира, адекватной современному уровню знаний;</w:t>
      </w:r>
    </w:p>
    <w:p w:rsidR="00331897" w:rsidRDefault="00ED5D0F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мировоззренческую,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нравственную культуру</w:t>
      </w:r>
      <w:r>
        <w:rPr>
          <w:sz w:val="28"/>
          <w:szCs w:val="28"/>
          <w:lang w:val="en-US"/>
        </w:rPr>
        <w:t>;</w:t>
      </w:r>
    </w:p>
    <w:p w:rsidR="00331897" w:rsidRDefault="00ED5D0F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>проявлять интерес к истории и традициям казачества;</w:t>
      </w:r>
      <w:r>
        <w:t xml:space="preserve"> </w:t>
      </w:r>
    </w:p>
    <w:p w:rsidR="00331897" w:rsidRDefault="00ED5D0F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информацию различных источников по истории казачества;</w:t>
      </w:r>
    </w:p>
    <w:p w:rsidR="00331897" w:rsidRDefault="00ED5D0F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систематизировать исторический материал, содержащийся в учебной и дополнительной литературе по истории и современности казачества;</w:t>
      </w:r>
    </w:p>
    <w:p w:rsidR="00331897" w:rsidRDefault="00ED5D0F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историческую карту как источник информации о границах Краснодарского края;</w:t>
      </w:r>
    </w:p>
    <w:p w:rsidR="00331897" w:rsidRDefault="00ED5D0F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>изучать бытовые и духовные традиции и правила поведения казаков;</w:t>
      </w:r>
    </w:p>
    <w:p w:rsidR="00331897" w:rsidRDefault="00ED5D0F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овершенствовать физическое и психологическое здоровье на примере исторически сложившихся традиций казачества;</w:t>
      </w:r>
    </w:p>
    <w:p w:rsidR="00331897" w:rsidRDefault="00ED5D0F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>укреплять связь с казачьей культурой.</w:t>
      </w:r>
    </w:p>
    <w:p w:rsidR="00331897" w:rsidRDefault="00331897">
      <w:pPr>
        <w:pStyle w:val="a8"/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</w:p>
    <w:p w:rsidR="00742C21" w:rsidRPr="00CD3CB3" w:rsidRDefault="00742C21" w:rsidP="00742C21">
      <w:pPr>
        <w:pStyle w:val="a9"/>
        <w:rPr>
          <w:b/>
          <w:sz w:val="28"/>
          <w:szCs w:val="28"/>
        </w:rPr>
      </w:pPr>
      <w:r w:rsidRPr="00CD3CB3">
        <w:rPr>
          <w:b/>
          <w:sz w:val="28"/>
          <w:szCs w:val="28"/>
        </w:rPr>
        <w:t xml:space="preserve">                                   </w:t>
      </w:r>
      <w:r w:rsidR="00E52F05" w:rsidRPr="00CD3CB3">
        <w:rPr>
          <w:b/>
          <w:sz w:val="28"/>
          <w:szCs w:val="28"/>
        </w:rPr>
        <w:t>3.</w:t>
      </w:r>
      <w:r w:rsidR="00ED5D0F" w:rsidRPr="00CD3CB3">
        <w:rPr>
          <w:b/>
          <w:bCs/>
          <w:sz w:val="28"/>
          <w:szCs w:val="28"/>
        </w:rPr>
        <w:t xml:space="preserve"> </w:t>
      </w:r>
      <w:r w:rsidRPr="00CD3CB3">
        <w:rPr>
          <w:b/>
          <w:sz w:val="28"/>
          <w:szCs w:val="28"/>
        </w:rPr>
        <w:t>СОДЕРЖАНИЕ КУРСА</w:t>
      </w:r>
    </w:p>
    <w:p w:rsidR="000529F2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42C21">
        <w:rPr>
          <w:b/>
          <w:bCs/>
          <w:sz w:val="28"/>
          <w:szCs w:val="28"/>
        </w:rPr>
        <w:t xml:space="preserve">                                      </w:t>
      </w:r>
      <w:r w:rsidR="00E52F05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7 класс </w:t>
      </w:r>
    </w:p>
    <w:p w:rsidR="00331897" w:rsidRPr="00E52F05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Выдающиеся атаманы Черноморского и Линейного казачьих войск </w:t>
      </w:r>
      <w:r w:rsidR="00E52F05">
        <w:rPr>
          <w:b/>
          <w:bCs/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З.А. Чепега</w:t>
      </w:r>
      <w:r w:rsidR="002537D5">
        <w:rPr>
          <w:sz w:val="28"/>
          <w:szCs w:val="28"/>
        </w:rPr>
        <w:t>. А.А. Головатый. Г.А. Рашпиль.</w:t>
      </w:r>
      <w:r>
        <w:rPr>
          <w:sz w:val="28"/>
          <w:szCs w:val="28"/>
        </w:rPr>
        <w:t xml:space="preserve"> Ф.Я. Бур</w:t>
      </w:r>
      <w:r>
        <w:rPr>
          <w:sz w:val="28"/>
          <w:szCs w:val="28"/>
        </w:rPr>
        <w:softHyphen/>
        <w:t>сак.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Образование Кубанского казачьего войска</w:t>
      </w:r>
      <w:r w:rsidR="00E52F05">
        <w:rPr>
          <w:b/>
          <w:bCs/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 императора Александра II об образовании Кубанского казачьего войска. Административное устройство и управление войском. Воинская повинность кубанских казаков.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Окончание Кавказской войны</w:t>
      </w:r>
      <w:r w:rsidR="009A6A03">
        <w:rPr>
          <w:b/>
          <w:bCs/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</w:pPr>
      <w:r>
        <w:rPr>
          <w:sz w:val="28"/>
          <w:szCs w:val="28"/>
        </w:rPr>
        <w:t>Активизация военных действий на Северо-Западном Кавказе. Окончание Кавказской войны и начало заселения Закубанья.</w:t>
      </w:r>
    </w:p>
    <w:p w:rsidR="00331897" w:rsidRPr="00381868" w:rsidRDefault="00ED5D0F">
      <w:pPr>
        <w:spacing w:beforeAutospacing="1" w:afterAutospacing="1"/>
        <w:jc w:val="both"/>
        <w:rPr>
          <w:sz w:val="28"/>
          <w:szCs w:val="28"/>
        </w:rPr>
      </w:pPr>
      <w:r w:rsidRPr="00381868">
        <w:rPr>
          <w:b/>
          <w:bCs/>
          <w:sz w:val="28"/>
          <w:szCs w:val="28"/>
        </w:rPr>
        <w:t>Кубанское казачество в русско-турецкой войне 1877-1878 гг.</w:t>
      </w:r>
      <w:r w:rsidR="00250012">
        <w:rPr>
          <w:b/>
          <w:bCs/>
          <w:sz w:val="28"/>
          <w:szCs w:val="28"/>
        </w:rPr>
        <w:t xml:space="preserve"> </w:t>
      </w:r>
      <w:r w:rsidRPr="00381868">
        <w:rPr>
          <w:b/>
          <w:bCs/>
          <w:sz w:val="28"/>
          <w:szCs w:val="28"/>
        </w:rPr>
        <w:t>Участие кубанских казаков в военных действиях на территории Средней Азии</w:t>
      </w:r>
      <w:r w:rsidR="009A6A03">
        <w:rPr>
          <w:b/>
          <w:bCs/>
          <w:i/>
          <w:iCs/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</w:pPr>
      <w:r>
        <w:rPr>
          <w:sz w:val="28"/>
          <w:szCs w:val="28"/>
        </w:rPr>
        <w:t xml:space="preserve"> Участие казаков в русско-турецкой войне 1877-1878 гг. Роль кубанских казаков в военных действиях на Балканах. 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Кубанские казаки в революции 1905 - 1907 гг. 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казаков к революции. Собственный Его Императорского Величества конвой. </w:t>
      </w:r>
    </w:p>
    <w:p w:rsidR="00331897" w:rsidRDefault="00ED5D0F">
      <w:pPr>
        <w:spacing w:beforeAutospacing="1" w:afterAutospacing="1"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Участие кубанских казаков в Русско-Япо</w:t>
      </w:r>
      <w:r w:rsidR="009A6A03">
        <w:rPr>
          <w:b/>
          <w:bCs/>
          <w:sz w:val="28"/>
          <w:szCs w:val="28"/>
        </w:rPr>
        <w:t>нской и Первой мировой войнах.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кубанских казаков в Русско-Японской войне. Участие кубанских казаков в Первой мировой войне. Казаки – георгиевские кавалеры. </w:t>
      </w:r>
      <w:r>
        <w:rPr>
          <w:b/>
          <w:bCs/>
          <w:sz w:val="28"/>
          <w:szCs w:val="28"/>
        </w:rPr>
        <w:t>Экономическое развитие кубанского казачества в 1860 -1917 гг.</w:t>
      </w:r>
    </w:p>
    <w:p w:rsidR="00331897" w:rsidRDefault="00ED5D0F">
      <w:pPr>
        <w:spacing w:beforeAutospacing="1" w:afterAutospacing="1" w:line="360" w:lineRule="auto"/>
        <w:jc w:val="both"/>
      </w:pPr>
      <w:r>
        <w:rPr>
          <w:sz w:val="28"/>
          <w:szCs w:val="28"/>
        </w:rPr>
        <w:t>Принципы землевладения и землепользования. Развитие земледелия и скотоводства. Казачьи ярмарки.</w:t>
      </w:r>
    </w:p>
    <w:p w:rsidR="00331897" w:rsidRDefault="00ED5D0F">
      <w:pPr>
        <w:spacing w:beforeAutospacing="1" w:afterAutospacing="1"/>
        <w:jc w:val="both"/>
      </w:pPr>
      <w:r>
        <w:rPr>
          <w:b/>
          <w:bCs/>
          <w:sz w:val="28"/>
          <w:szCs w:val="28"/>
        </w:rPr>
        <w:t>Регалии и реликвии кубанского казачества. Кубанский историк Ф.А. Щербина</w:t>
      </w:r>
      <w:r w:rsidR="009A6A03">
        <w:rPr>
          <w:b/>
          <w:bCs/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</w:pPr>
      <w:r>
        <w:rPr>
          <w:sz w:val="28"/>
          <w:szCs w:val="28"/>
        </w:rPr>
        <w:t>Состав казачьих регалий и их предназначение. Символы атаманской власти (булава, пернач, насека, бунчук, прапор.) Судьба казачьих регалий. Биография Ф.А. Щербины. Роль Ф.А. Щербины в сохранении регалий. Перезахоронение Ф.А. Щербины в г. Краснодаре.</w:t>
      </w:r>
    </w:p>
    <w:p w:rsidR="00331897" w:rsidRPr="00C6175A" w:rsidRDefault="00ED5D0F">
      <w:pPr>
        <w:spacing w:beforeAutospacing="1" w:afterAutospacing="1"/>
        <w:jc w:val="both"/>
        <w:rPr>
          <w:sz w:val="28"/>
        </w:rPr>
      </w:pPr>
      <w:r w:rsidRPr="00C6175A">
        <w:rPr>
          <w:b/>
          <w:bCs/>
          <w:sz w:val="28"/>
        </w:rPr>
        <w:t>Государственная служба современного кубанского казачества.</w:t>
      </w:r>
    </w:p>
    <w:p w:rsidR="00331897" w:rsidRPr="00ED5D0F" w:rsidRDefault="00ED5D0F" w:rsidP="00250012">
      <w:pPr>
        <w:spacing w:beforeAutospacing="1" w:afterAutospacing="1" w:line="360" w:lineRule="auto"/>
        <w:jc w:val="both"/>
        <w:rPr>
          <w:sz w:val="28"/>
          <w:szCs w:val="28"/>
        </w:rPr>
      </w:pPr>
      <w:r w:rsidRPr="00ED5D0F">
        <w:rPr>
          <w:sz w:val="28"/>
          <w:szCs w:val="28"/>
        </w:rPr>
        <w:t xml:space="preserve">154-й федеральный закон «О государственной службе российского казачества».   Охрана государственной границы. Казачьи военные части. Военно-полевые сборы. </w:t>
      </w:r>
    </w:p>
    <w:p w:rsidR="00331897" w:rsidRPr="00ED5D0F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bookmarkStart w:id="0" w:name="__DdeLink__14379_2000715234"/>
      <w:r w:rsidRPr="00ED5D0F">
        <w:rPr>
          <w:b/>
          <w:bCs/>
          <w:sz w:val="28"/>
          <w:szCs w:val="28"/>
        </w:rPr>
        <w:t>Славные страницы истории современного Кубанского казачьего войска</w:t>
      </w:r>
      <w:bookmarkEnd w:id="0"/>
      <w:r w:rsidR="009A6A03">
        <w:rPr>
          <w:b/>
          <w:bCs/>
          <w:sz w:val="28"/>
          <w:szCs w:val="28"/>
        </w:rPr>
        <w:t>.</w:t>
      </w:r>
    </w:p>
    <w:p w:rsidR="00331897" w:rsidRPr="009A6A03" w:rsidRDefault="00ED5D0F">
      <w:pPr>
        <w:spacing w:beforeAutospacing="1" w:afterAutospacing="1" w:line="360" w:lineRule="auto"/>
        <w:jc w:val="both"/>
      </w:pPr>
      <w:r>
        <w:rPr>
          <w:sz w:val="28"/>
          <w:szCs w:val="28"/>
        </w:rPr>
        <w:t xml:space="preserve">Участие казаков Кубанского казачьего войска в охране общественного порядка во время проведения зимних Олимпийских и Параолимпийских игр в г. Сочи в 2014 году и этапов Гран-При России Формула </w:t>
      </w:r>
      <w:r w:rsidR="00C6175A">
        <w:rPr>
          <w:sz w:val="28"/>
          <w:szCs w:val="28"/>
        </w:rPr>
        <w:t>-</w:t>
      </w:r>
      <w:r>
        <w:rPr>
          <w:sz w:val="28"/>
          <w:szCs w:val="28"/>
        </w:rPr>
        <w:t>1.</w:t>
      </w:r>
      <w:r w:rsidR="00C61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казаков Кубанского казачьего войска в возвращении Крыма в состав России в 2014 </w:t>
      </w:r>
      <w:r>
        <w:rPr>
          <w:sz w:val="28"/>
          <w:szCs w:val="28"/>
        </w:rPr>
        <w:lastRenderedPageBreak/>
        <w:t>году.</w:t>
      </w:r>
      <w:r w:rsidR="00C6175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казаков Кубанского казачьего войска в юбилейном Параде Победы на Красной площади в г. Москве в 2015 году.</w:t>
      </w:r>
      <w:r>
        <w:rPr>
          <w:b/>
          <w:bCs/>
          <w:sz w:val="28"/>
          <w:szCs w:val="28"/>
        </w:rPr>
        <w:t>Повторение пройденного материала</w:t>
      </w:r>
      <w:r w:rsidR="009A6A03">
        <w:rPr>
          <w:b/>
          <w:bCs/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</w:pPr>
      <w:r>
        <w:rPr>
          <w:b/>
          <w:bCs/>
          <w:sz w:val="28"/>
          <w:szCs w:val="28"/>
        </w:rPr>
        <w:t xml:space="preserve">                                                 8 класс</w:t>
      </w:r>
    </w:p>
    <w:p w:rsidR="00331897" w:rsidRDefault="00ED5D0F">
      <w:pPr>
        <w:spacing w:beforeAutospacing="1" w:afterAutospacing="1"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Выдающиеся атаманы Кубанского казачьего войска (с 1860 по 1917 гг.) </w:t>
      </w:r>
      <w:r w:rsidR="009A6A03">
        <w:rPr>
          <w:b/>
          <w:bCs/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Ф.Н. Сумароков-Эльстон, Н.Н. Кармалин, М.П. Бабыч.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Почетный караул Кубанского казачьего войска и церемониал «Час Славы Кубани»</w:t>
      </w:r>
      <w:r w:rsidR="009A6A03">
        <w:rPr>
          <w:b/>
          <w:bCs/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Церемониал «Час Славы Кубани». 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Культура кубанского казачества в 1860 -1917 гг. 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Присутствие старообрядчества в жизни отдельных казаков. Войсковые и религиозные праздники. Изменения в военной и повседневной казачьей одежде. 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Выдающиеся историки кубанского казачеств</w:t>
      </w:r>
      <w:r w:rsidR="003B6A26">
        <w:rPr>
          <w:b/>
          <w:bCs/>
          <w:sz w:val="28"/>
          <w:szCs w:val="28"/>
        </w:rPr>
        <w:t>а.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И.Д. Попко. Е.Д. Фелицын и Ф.А. Щербина. Основные научные труды по истории казачества.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Кубанское казачье войско в революционных событиях 1917 г. и Гражданской войне</w:t>
      </w:r>
      <w:r w:rsidR="003B6A26">
        <w:rPr>
          <w:b/>
          <w:bCs/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кубанских казаков к революции. Взятие Екатеринодара армией А. Деникина. Создание Кубанской армии. Новороссийская трагедия. Сда</w:t>
      </w:r>
      <w:r>
        <w:rPr>
          <w:sz w:val="28"/>
          <w:szCs w:val="28"/>
        </w:rPr>
        <w:softHyphen/>
        <w:t>ча Кубанской армии в Адлере. Появление, роль и позиция «зеленых».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Кубанские казаки в эмиграции </w:t>
      </w:r>
      <w:r w:rsidR="003B6A26">
        <w:rPr>
          <w:b/>
          <w:bCs/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Кубанские казаки в составе армии генерала П.Н. Врангеля. Переселение казаков в Соединенные Штаты Америки. Жизнь кубанского казачества в зарубежье, отношение к советской власти, стремление вернуться на Родину.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Кубанские казаки в 1920 - 1930-е годы</w:t>
      </w:r>
      <w:r>
        <w:rPr>
          <w:b/>
          <w:iCs/>
          <w:sz w:val="28"/>
          <w:szCs w:val="28"/>
        </w:rPr>
        <w:t xml:space="preserve"> XX века</w:t>
      </w:r>
      <w:r w:rsidR="003B6A26">
        <w:rPr>
          <w:b/>
          <w:iCs/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Гонения на казаков и духовенство. Голодомор (1932 — 1933 гг.) «Черные доски». </w:t>
      </w:r>
    </w:p>
    <w:p w:rsidR="00331897" w:rsidRDefault="00ED5D0F">
      <w:pPr>
        <w:spacing w:beforeAutospacing="1" w:afterAutospacing="1"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Кубанские казаки в годы Великой Отечест</w:t>
      </w:r>
      <w:r w:rsidR="003B6A26">
        <w:rPr>
          <w:b/>
          <w:bCs/>
          <w:sz w:val="28"/>
          <w:szCs w:val="28"/>
        </w:rPr>
        <w:t>венной войны (1941-1945 гг.).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Кубанского Фонда обо</w:t>
      </w:r>
      <w:r>
        <w:rPr>
          <w:sz w:val="28"/>
          <w:szCs w:val="28"/>
        </w:rPr>
        <w:softHyphen/>
        <w:t xml:space="preserve">роны страны. Создание казачьих воинских подразделений в составе Красной армии. Военная форма одежды казаков в годы Великой Отечественной войны. Переход части эмигрировавших казаков на сторону фашистской Германии. Кубанские части в составе вермахта. 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Участие кубанских казаков в военных конфликтах в Приднестровье и Абхазии в 1992-1993 годах</w:t>
      </w:r>
      <w:r w:rsidR="003B6A26">
        <w:rPr>
          <w:b/>
          <w:bCs/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Приднестровско - Абхазские поминовения.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Патриотическое воспитание казачьей молодежи, как одно из основных направлений деятельности современного Кубанского казачьего войска</w:t>
      </w:r>
      <w:r w:rsidR="003B6A26">
        <w:rPr>
          <w:b/>
          <w:bCs/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Месячник оборонно-массовой и военно-патриотической работы. Казачье образование. Казачьи кадетские корпуса Кубани.</w:t>
      </w:r>
      <w:r w:rsidR="00C6175A">
        <w:rPr>
          <w:sz w:val="28"/>
          <w:szCs w:val="28"/>
        </w:rPr>
        <w:t xml:space="preserve"> </w:t>
      </w:r>
      <w:r>
        <w:rPr>
          <w:sz w:val="28"/>
          <w:szCs w:val="28"/>
        </w:rPr>
        <w:t>Казаки-наставники и их роль в учебно-воспитательном процессе</w:t>
      </w:r>
      <w:r w:rsidR="00C6175A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Повторение пройденного материала</w:t>
      </w:r>
    </w:p>
    <w:p w:rsidR="00331897" w:rsidRDefault="00250012">
      <w:pPr>
        <w:spacing w:beforeAutospacing="1" w:afterAutospacing="1"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3B6A26">
        <w:rPr>
          <w:b/>
          <w:bCs/>
          <w:sz w:val="28"/>
          <w:szCs w:val="28"/>
        </w:rPr>
        <w:t xml:space="preserve">9 класс </w:t>
      </w:r>
    </w:p>
    <w:p w:rsidR="00331897" w:rsidRDefault="00250012">
      <w:pPr>
        <w:spacing w:beforeAutospacing="1" w:afterAutospacing="1"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ED5D0F">
        <w:rPr>
          <w:b/>
          <w:bCs/>
          <w:sz w:val="28"/>
          <w:szCs w:val="28"/>
        </w:rPr>
        <w:t xml:space="preserve"> Возр</w:t>
      </w:r>
      <w:r w:rsidR="003B6A26">
        <w:rPr>
          <w:b/>
          <w:bCs/>
          <w:sz w:val="28"/>
          <w:szCs w:val="28"/>
        </w:rPr>
        <w:t xml:space="preserve">ождение кубанского казачества 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Научный студенческий кружок «Проблемы военной истори</w:t>
      </w:r>
      <w:r w:rsidR="006D1E98">
        <w:rPr>
          <w:iCs/>
          <w:sz w:val="28"/>
          <w:szCs w:val="28"/>
        </w:rPr>
        <w:t>и России и казачества»</w:t>
      </w:r>
      <w:r>
        <w:rPr>
          <w:iCs/>
          <w:sz w:val="28"/>
          <w:szCs w:val="28"/>
        </w:rPr>
        <w:t xml:space="preserve">. Казачьи общества </w:t>
      </w:r>
      <w:r w:rsidR="00A35282">
        <w:rPr>
          <w:iCs/>
          <w:sz w:val="28"/>
          <w:szCs w:val="28"/>
        </w:rPr>
        <w:t>Краснодарского края, Республики</w:t>
      </w:r>
      <w:r w:rsidR="00653EAB">
        <w:rPr>
          <w:iCs/>
          <w:sz w:val="28"/>
          <w:szCs w:val="28"/>
        </w:rPr>
        <w:t xml:space="preserve"> Адыгея</w:t>
      </w:r>
      <w:bookmarkStart w:id="1" w:name="_GoBack"/>
      <w:bookmarkEnd w:id="1"/>
      <w:r w:rsidR="00A35282">
        <w:rPr>
          <w:iCs/>
          <w:sz w:val="28"/>
          <w:szCs w:val="28"/>
        </w:rPr>
        <w:t>.</w:t>
      </w:r>
      <w:r w:rsidR="008C73D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Большой учредительный круг казаков России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(1990 г.).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Образование Всекубанского казачьего войска. Образование Кубанского казачьего войска. Роль В.П. Громова в процессе возрождения кубанского казачества.  Внутривойсковые разногласия. Утверждение Устава Кубанского казачьего войска</w:t>
      </w:r>
      <w:r>
        <w:rPr>
          <w:b/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="003B6A26">
        <w:rPr>
          <w:b/>
          <w:bCs/>
          <w:sz w:val="28"/>
          <w:szCs w:val="28"/>
        </w:rPr>
        <w:t>убанский казачий хор.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протоиерея К. Россинского в жизни Войскового певческого хора. Современный Кубанский казачий хор. 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Новейшая история Кубанского казачьего войска</w:t>
      </w:r>
      <w:r w:rsidR="003B6A26">
        <w:rPr>
          <w:b/>
          <w:bCs/>
          <w:sz w:val="28"/>
          <w:szCs w:val="28"/>
        </w:rPr>
        <w:t>.</w:t>
      </w:r>
    </w:p>
    <w:p w:rsidR="00D00050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 w:rsidRPr="00250012">
        <w:rPr>
          <w:sz w:val="28"/>
          <w:szCs w:val="28"/>
        </w:rPr>
        <w:t>Долуда Н.А. - атаман Кубанского казачьего войск</w:t>
      </w:r>
      <w:r w:rsidR="00250012">
        <w:rPr>
          <w:sz w:val="28"/>
          <w:szCs w:val="28"/>
        </w:rPr>
        <w:t>а. Реформы атамана Н.А. Долуды</w:t>
      </w:r>
      <w:r w:rsidRPr="00250012">
        <w:rPr>
          <w:sz w:val="28"/>
          <w:szCs w:val="28"/>
        </w:rPr>
        <w:t>. Финансово-экономическая политика. Усиление роли средств массовой информации в жизни Кубанского казачьего войска.</w:t>
      </w:r>
      <w:r w:rsidR="008262CD" w:rsidRPr="008262CD">
        <w:t xml:space="preserve"> </w:t>
      </w:r>
      <w:r w:rsidR="008262CD" w:rsidRPr="008262CD">
        <w:rPr>
          <w:sz w:val="28"/>
          <w:szCs w:val="28"/>
        </w:rPr>
        <w:t>Усиление роли атаманов казачьих обществ.</w:t>
      </w:r>
    </w:p>
    <w:p w:rsidR="00D00050" w:rsidRDefault="00250012">
      <w:pPr>
        <w:spacing w:beforeAutospacing="1" w:afterAutospacing="1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D5D0F" w:rsidRPr="00D00050">
        <w:rPr>
          <w:b/>
          <w:bCs/>
          <w:sz w:val="28"/>
          <w:szCs w:val="28"/>
        </w:rPr>
        <w:t>Международная деятельность современного Кубанского казачьего войска</w:t>
      </w:r>
      <w:r>
        <w:rPr>
          <w:bCs/>
          <w:sz w:val="28"/>
          <w:szCs w:val="28"/>
        </w:rPr>
        <w:t>.</w:t>
      </w:r>
      <w:r w:rsidR="00ED5D0F" w:rsidRPr="00250012">
        <w:rPr>
          <w:bCs/>
          <w:sz w:val="28"/>
          <w:szCs w:val="28"/>
        </w:rPr>
        <w:t xml:space="preserve"> </w:t>
      </w:r>
    </w:p>
    <w:p w:rsidR="00D00050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 w:rsidRPr="00250012">
        <w:rPr>
          <w:sz w:val="28"/>
          <w:szCs w:val="28"/>
        </w:rPr>
        <w:t>Взаимодействие к «Кубанским казачьим</w:t>
      </w:r>
      <w:r>
        <w:rPr>
          <w:sz w:val="28"/>
          <w:szCs w:val="28"/>
        </w:rPr>
        <w:t xml:space="preserve"> войском за рубежом» (США). Сухумский особый казачий отдел.</w:t>
      </w:r>
    </w:p>
    <w:p w:rsidR="00D00050" w:rsidRDefault="00ED5D0F">
      <w:pPr>
        <w:spacing w:beforeAutospacing="1" w:afterAutospacing="1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0050">
        <w:rPr>
          <w:b/>
          <w:bCs/>
          <w:sz w:val="28"/>
          <w:szCs w:val="28"/>
        </w:rPr>
        <w:t>Информационная политика современного Кубанского казачьего войска</w:t>
      </w:r>
      <w:r w:rsidR="008F09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00050" w:rsidRDefault="00250012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со СМИ. </w:t>
      </w:r>
      <w:r w:rsidR="003C30E9" w:rsidRPr="003C30E9">
        <w:rPr>
          <w:sz w:val="28"/>
          <w:szCs w:val="28"/>
        </w:rPr>
        <w:t>Интернет-сайт Кубанского казачьего войска.</w:t>
      </w:r>
    </w:p>
    <w:p w:rsidR="00331897" w:rsidRDefault="00ED5D0F">
      <w:pPr>
        <w:spacing w:beforeAutospacing="1" w:afterAutospacing="1" w:line="360" w:lineRule="auto"/>
        <w:jc w:val="both"/>
        <w:rPr>
          <w:b/>
          <w:bCs/>
          <w:sz w:val="28"/>
          <w:szCs w:val="28"/>
        </w:rPr>
      </w:pPr>
      <w:r w:rsidRPr="00D00050">
        <w:rPr>
          <w:b/>
          <w:bCs/>
          <w:sz w:val="28"/>
          <w:szCs w:val="28"/>
        </w:rPr>
        <w:t>Трошев</w:t>
      </w:r>
      <w:r w:rsidR="00250012" w:rsidRPr="00D00050">
        <w:rPr>
          <w:b/>
          <w:bCs/>
          <w:sz w:val="28"/>
          <w:szCs w:val="28"/>
        </w:rPr>
        <w:t xml:space="preserve"> Г.Н.</w:t>
      </w:r>
      <w:r w:rsidRPr="00D00050">
        <w:rPr>
          <w:b/>
          <w:bCs/>
          <w:sz w:val="28"/>
          <w:szCs w:val="28"/>
        </w:rPr>
        <w:t xml:space="preserve"> и его роль в жизни современного Кубанского казачьего войска. </w:t>
      </w:r>
    </w:p>
    <w:p w:rsidR="00AA3B9D" w:rsidRPr="00AA3B9D" w:rsidRDefault="00AA3B9D">
      <w:pPr>
        <w:spacing w:beforeAutospacing="1" w:afterAutospacing="1" w:line="360" w:lineRule="auto"/>
        <w:jc w:val="both"/>
        <w:rPr>
          <w:bCs/>
          <w:sz w:val="28"/>
          <w:szCs w:val="28"/>
        </w:rPr>
      </w:pPr>
      <w:r w:rsidRPr="00AA3B9D">
        <w:rPr>
          <w:bCs/>
          <w:sz w:val="28"/>
          <w:szCs w:val="28"/>
        </w:rPr>
        <w:t>Деятельность Г.Н.Трошева на посту советника Президента РФ по делам казачества.</w:t>
      </w:r>
    </w:p>
    <w:p w:rsidR="00D00050" w:rsidRPr="00D00050" w:rsidRDefault="00D00050">
      <w:pPr>
        <w:spacing w:beforeAutospacing="1" w:afterAutospacing="1" w:line="360" w:lineRule="auto"/>
        <w:jc w:val="both"/>
        <w:rPr>
          <w:b/>
          <w:bCs/>
          <w:sz w:val="28"/>
          <w:szCs w:val="28"/>
        </w:rPr>
      </w:pPr>
    </w:p>
    <w:p w:rsidR="008702C7" w:rsidRDefault="00ED5D0F" w:rsidP="008702C7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Законодательство Российской Федерации и Краснодарского края в отношении казачества</w:t>
      </w:r>
      <w:r w:rsidR="003B6A26">
        <w:rPr>
          <w:b/>
          <w:bCs/>
          <w:sz w:val="28"/>
          <w:szCs w:val="28"/>
        </w:rPr>
        <w:t>.</w:t>
      </w:r>
    </w:p>
    <w:p w:rsidR="008702C7" w:rsidRPr="003961E4" w:rsidRDefault="008702C7" w:rsidP="008702C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961E4">
        <w:rPr>
          <w:sz w:val="28"/>
          <w:szCs w:val="28"/>
        </w:rPr>
        <w:t>Основные нормативные правовые акты в отношении казачества (законы РСФСР и Российской Федерации, указы</w:t>
      </w:r>
      <w:r w:rsidR="00C67EBC">
        <w:rPr>
          <w:sz w:val="28"/>
          <w:szCs w:val="28"/>
        </w:rPr>
        <w:t xml:space="preserve"> Президента РФ</w:t>
      </w:r>
      <w:r w:rsidRPr="003961E4">
        <w:rPr>
          <w:sz w:val="28"/>
          <w:szCs w:val="28"/>
        </w:rPr>
        <w:t>, приказы Министерства региональног</w:t>
      </w:r>
      <w:r w:rsidR="00C67EBC">
        <w:rPr>
          <w:sz w:val="28"/>
          <w:szCs w:val="28"/>
        </w:rPr>
        <w:t>о развития РФ</w:t>
      </w:r>
      <w:r>
        <w:rPr>
          <w:sz w:val="28"/>
          <w:szCs w:val="28"/>
        </w:rPr>
        <w:t>).</w:t>
      </w:r>
      <w:r w:rsidRPr="003961E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961E4">
        <w:rPr>
          <w:sz w:val="28"/>
          <w:szCs w:val="28"/>
        </w:rPr>
        <w:t xml:space="preserve">аконы Краснодарского края, постановления </w:t>
      </w:r>
      <w:r w:rsidR="00C67EBC">
        <w:rPr>
          <w:sz w:val="28"/>
          <w:szCs w:val="28"/>
        </w:rPr>
        <w:t>Правительства РФ</w:t>
      </w:r>
      <w:r w:rsidRPr="003961E4">
        <w:rPr>
          <w:sz w:val="28"/>
          <w:szCs w:val="28"/>
        </w:rPr>
        <w:t xml:space="preserve"> и Законодательного Собрания Краснодарского края, постановления и распоряжения губерна</w:t>
      </w:r>
      <w:r>
        <w:rPr>
          <w:sz w:val="28"/>
          <w:szCs w:val="28"/>
        </w:rPr>
        <w:t xml:space="preserve">тора Краснодарского края </w:t>
      </w:r>
      <w:r w:rsidRPr="00701ACE">
        <w:rPr>
          <w:sz w:val="28"/>
          <w:szCs w:val="28"/>
        </w:rPr>
        <w:t xml:space="preserve"> </w:t>
      </w:r>
      <w:r w:rsidRPr="003961E4">
        <w:rPr>
          <w:sz w:val="28"/>
          <w:szCs w:val="28"/>
        </w:rPr>
        <w:t>в отношении казачества</w:t>
      </w:r>
      <w:r>
        <w:rPr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Государственная политика Российской Федерации и Краснодарского края в отношении российского и кубанского казачества</w:t>
      </w:r>
      <w:r w:rsidR="003B6A26">
        <w:rPr>
          <w:b/>
          <w:bCs/>
          <w:sz w:val="28"/>
          <w:szCs w:val="28"/>
        </w:rPr>
        <w:t>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Концепция государственной политики Российской Федерации в отношении российского казачества.</w:t>
      </w:r>
      <w:r w:rsidR="008702C7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Поддержка казачества со стороны руководства Кубани.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Реестровые казачьи войска России, их общ</w:t>
      </w:r>
      <w:r w:rsidR="003B6A26">
        <w:rPr>
          <w:b/>
          <w:bCs/>
          <w:sz w:val="28"/>
          <w:szCs w:val="28"/>
        </w:rPr>
        <w:t xml:space="preserve">ие и отличительные черты </w:t>
      </w:r>
      <w:r>
        <w:rPr>
          <w:b/>
          <w:bCs/>
          <w:sz w:val="28"/>
          <w:szCs w:val="28"/>
        </w:rPr>
        <w:t>.</w:t>
      </w:r>
    </w:p>
    <w:p w:rsidR="008702C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современных реестровых казачьих войск России. 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Реестровые и нереестровые каз</w:t>
      </w:r>
      <w:r w:rsidR="003B6A26">
        <w:rPr>
          <w:b/>
          <w:bCs/>
          <w:sz w:val="28"/>
          <w:szCs w:val="28"/>
        </w:rPr>
        <w:t xml:space="preserve">аки. Причины разногласий </w:t>
      </w:r>
      <w:r>
        <w:rPr>
          <w:b/>
          <w:bCs/>
          <w:sz w:val="28"/>
          <w:szCs w:val="28"/>
        </w:rPr>
        <w:t>.</w:t>
      </w:r>
    </w:p>
    <w:p w:rsidR="008702C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государственный реестр казачьих обществ. </w:t>
      </w:r>
    </w:p>
    <w:p w:rsidR="00331897" w:rsidRPr="00EB0D59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 w:rsidRPr="00EB0D59">
        <w:rPr>
          <w:b/>
          <w:bCs/>
          <w:sz w:val="28"/>
          <w:szCs w:val="28"/>
        </w:rPr>
        <w:t>Нормативные документы Кубанского казачьего войска</w:t>
      </w:r>
      <w:r w:rsidR="003B6A26">
        <w:rPr>
          <w:b/>
          <w:bCs/>
          <w:sz w:val="28"/>
          <w:szCs w:val="28"/>
        </w:rPr>
        <w:t>.</w:t>
      </w:r>
    </w:p>
    <w:p w:rsidR="008702C7" w:rsidRPr="00EB0D59" w:rsidRDefault="00EB0D59">
      <w:pPr>
        <w:spacing w:beforeAutospacing="1" w:afterAutospacing="1" w:line="360" w:lineRule="auto"/>
        <w:jc w:val="both"/>
        <w:rPr>
          <w:sz w:val="28"/>
          <w:szCs w:val="28"/>
        </w:rPr>
      </w:pPr>
      <w:r w:rsidRPr="00EB0D59">
        <w:rPr>
          <w:sz w:val="28"/>
          <w:szCs w:val="28"/>
        </w:rPr>
        <w:t>Устав. Положения. Приказы атамана Кубанского казачьего войска.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и проведение советов атаманов казачьих обществ, отчетных, выборных и отчетно-выборных сборов</w:t>
      </w:r>
      <w:r w:rsidR="003B6A26">
        <w:rPr>
          <w:b/>
          <w:bCs/>
          <w:sz w:val="28"/>
          <w:szCs w:val="28"/>
        </w:rPr>
        <w:t>.</w:t>
      </w:r>
    </w:p>
    <w:p w:rsidR="008702C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сборов, их роль и предназначение. </w:t>
      </w:r>
    </w:p>
    <w:p w:rsidR="00331897" w:rsidRDefault="003B6A26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Казачья демократия </w:t>
      </w:r>
      <w:r w:rsidR="00ED5D0F">
        <w:rPr>
          <w:b/>
          <w:bCs/>
          <w:sz w:val="28"/>
          <w:szCs w:val="28"/>
        </w:rPr>
        <w:t>.</w:t>
      </w:r>
    </w:p>
    <w:p w:rsidR="008702C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принципы казачьей демократии. </w:t>
      </w:r>
    </w:p>
    <w:p w:rsidR="0033189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Казачья идеология и роль атаманов казачьих обществ в жизни современного Куб</w:t>
      </w:r>
      <w:r w:rsidR="00B84AB3">
        <w:rPr>
          <w:b/>
          <w:bCs/>
          <w:sz w:val="28"/>
          <w:szCs w:val="28"/>
        </w:rPr>
        <w:t xml:space="preserve">анского казачьего войска </w:t>
      </w:r>
      <w:r>
        <w:rPr>
          <w:b/>
          <w:bCs/>
          <w:sz w:val="28"/>
          <w:szCs w:val="28"/>
        </w:rPr>
        <w:t>.</w:t>
      </w:r>
    </w:p>
    <w:p w:rsidR="008702C7" w:rsidRDefault="00ED5D0F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казачьей идеологии. </w:t>
      </w:r>
    </w:p>
    <w:p w:rsidR="00331897" w:rsidRDefault="00ED5D0F" w:rsidP="006764C4">
      <w:pPr>
        <w:spacing w:beforeAutospacing="1" w:afterAutospacing="1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Повторени</w:t>
      </w:r>
      <w:r w:rsidR="00447CC6">
        <w:rPr>
          <w:b/>
          <w:bCs/>
          <w:sz w:val="28"/>
          <w:szCs w:val="28"/>
        </w:rPr>
        <w:t>е пройденного материала.</w:t>
      </w:r>
    </w:p>
    <w:p w:rsidR="001020CB" w:rsidRDefault="001020CB">
      <w:pPr>
        <w:spacing w:beforeAutospacing="1" w:afterAutospacing="1"/>
        <w:rPr>
          <w:b/>
          <w:bCs/>
          <w:sz w:val="28"/>
          <w:szCs w:val="28"/>
        </w:rPr>
      </w:pPr>
    </w:p>
    <w:p w:rsidR="001020CB" w:rsidRPr="001020CB" w:rsidRDefault="001020CB">
      <w:pPr>
        <w:spacing w:beforeAutospacing="1" w:afterAutospacing="1"/>
        <w:rPr>
          <w:b/>
          <w:bCs/>
        </w:rPr>
      </w:pPr>
      <w:r>
        <w:rPr>
          <w:b/>
          <w:bCs/>
        </w:rPr>
        <w:t xml:space="preserve"> </w:t>
      </w:r>
      <w:r w:rsidR="00447CC6">
        <w:rPr>
          <w:b/>
          <w:bCs/>
        </w:rPr>
        <w:t>4.</w:t>
      </w:r>
      <w:r w:rsidR="001448E3">
        <w:rPr>
          <w:b/>
          <w:bCs/>
        </w:rPr>
        <w:t xml:space="preserve"> </w:t>
      </w:r>
      <w:r w:rsidRPr="000B075B">
        <w:rPr>
          <w:b/>
          <w:bCs/>
          <w:color w:val="000000"/>
        </w:rPr>
        <w:t>ТЕМАТИЧЕСКОЕ РАСП</w:t>
      </w:r>
      <w:r w:rsidR="00E54B22">
        <w:rPr>
          <w:b/>
          <w:bCs/>
          <w:color w:val="000000"/>
        </w:rPr>
        <w:t xml:space="preserve">РЕДЕЛЕНИЕ ЧАСОВ </w:t>
      </w:r>
      <w:r>
        <w:rPr>
          <w:b/>
          <w:bCs/>
          <w:color w:val="000000"/>
        </w:rPr>
        <w:t>.</w:t>
      </w:r>
    </w:p>
    <w:tbl>
      <w:tblPr>
        <w:tblW w:w="6955" w:type="dxa"/>
        <w:tblInd w:w="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4158"/>
        <w:gridCol w:w="2234"/>
        <w:gridCol w:w="22"/>
      </w:tblGrid>
      <w:tr w:rsidR="00E54B22" w:rsidTr="00AB1DE4">
        <w:tc>
          <w:tcPr>
            <w:tcW w:w="69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 w:rsidP="00782C19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класс – 34 часа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№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Pr="00830F20" w:rsidRDefault="00E54B22" w:rsidP="00782C19">
            <w:pPr>
              <w:spacing w:beforeAutospacing="1" w:afterAutospacing="1"/>
              <w:jc w:val="center"/>
              <w:rPr>
                <w:b/>
              </w:rPr>
            </w:pPr>
            <w:r w:rsidRPr="00830F20">
              <w:rPr>
                <w:b/>
              </w:rPr>
              <w:t>тема</w:t>
            </w: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54176B" w:rsidP="00782C19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1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>Выдающиеся атаманы Черноморского и Линейного казачьих войск.</w:t>
            </w: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4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2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>Образование Кубанского казачьего войска</w:t>
            </w:r>
            <w:r>
              <w:rPr>
                <w:i/>
                <w:iCs/>
              </w:rPr>
              <w:t>.</w:t>
            </w: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3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3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>Окончание Кавказской войны.</w:t>
            </w: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2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4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 xml:space="preserve"> Регалии и реликвии кубанского казачества. Кубанский историк Ф.А. Щербина. </w:t>
            </w: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6</w:t>
            </w:r>
          </w:p>
        </w:tc>
      </w:tr>
      <w:tr w:rsidR="00E54B22" w:rsidTr="00E54B22">
        <w:trPr>
          <w:trHeight w:val="2123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5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>Кубанское казачество в русско-турецкой войне 1877-1878 гг. Участие кубанских казаков в военных действиях на территории Средней Азии</w:t>
            </w:r>
            <w:r>
              <w:rPr>
                <w:i/>
                <w:iCs/>
              </w:rPr>
              <w:t>.</w:t>
            </w:r>
          </w:p>
          <w:p w:rsidR="00E54B22" w:rsidRDefault="00E54B22">
            <w:pPr>
              <w:spacing w:beforeAutospacing="1" w:afterAutospacing="1"/>
            </w:pP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2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6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>Государственная служба современного кубанского казачества.</w:t>
            </w: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4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7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 xml:space="preserve"> Кубанские казаки в революции </w:t>
            </w:r>
            <w:r>
              <w:rPr>
                <w:b/>
                <w:bCs/>
              </w:rPr>
              <w:lastRenderedPageBreak/>
              <w:t xml:space="preserve">1905 - 1907 гг. </w:t>
            </w: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lastRenderedPageBreak/>
              <w:t>2</w:t>
            </w:r>
          </w:p>
        </w:tc>
      </w:tr>
      <w:tr w:rsidR="00E54B22" w:rsidTr="00E54B22">
        <w:trPr>
          <w:trHeight w:val="988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lastRenderedPageBreak/>
              <w:t>8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>Участие кубанских казаков в Русско-Японской и Первой мировой войнах</w:t>
            </w:r>
            <w:r>
              <w:rPr>
                <w:i/>
                <w:iCs/>
              </w:rPr>
              <w:t>.</w:t>
            </w: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3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9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>Славные страницы истории современного Кубанского казачьего войска.</w:t>
            </w: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3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10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>Экономическое развитие кубанского казачества в 1860 -1917 гг.</w:t>
            </w: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3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11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>Повторение пройденного материала.</w:t>
            </w: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2</w:t>
            </w:r>
          </w:p>
        </w:tc>
      </w:tr>
      <w:tr w:rsidR="00E54B22" w:rsidTr="00927D35">
        <w:tc>
          <w:tcPr>
            <w:tcW w:w="69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 w:rsidP="00E54B22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класс – 34 часа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№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Pr="00782C19" w:rsidRDefault="00E54B22" w:rsidP="00782C19">
            <w:pPr>
              <w:spacing w:beforeAutospacing="1" w:afterAutospacing="1"/>
              <w:jc w:val="center"/>
              <w:rPr>
                <w:b/>
              </w:rPr>
            </w:pPr>
            <w:r w:rsidRPr="00782C19">
              <w:rPr>
                <w:b/>
              </w:rPr>
              <w:t>тема</w:t>
            </w: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54176B">
            <w:pPr>
              <w:spacing w:beforeAutospacing="1" w:afterAutospacing="1"/>
              <w:rPr>
                <w:b/>
                <w:bCs/>
              </w:rPr>
            </w:pPr>
            <w:r>
              <w:rPr>
                <w:b/>
                <w:bCs/>
              </w:rPr>
              <w:t>кол –во часов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1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>Выдающиеся атаманы Кубанского казачьего войска (с 1860 по 1917 гг.)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3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2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 xml:space="preserve"> Почетный караул Кубанского казачьего войска и церемониал «Час Славы Кубани»</w:t>
            </w:r>
            <w:r>
              <w:rPr>
                <w:b/>
                <w:bCs/>
                <w:i/>
                <w:iCs/>
              </w:rPr>
              <w:t>.</w:t>
            </w: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1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3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 xml:space="preserve"> Культура кубанского казачества в 1860 -1917 гг. </w:t>
            </w:r>
          </w:p>
          <w:p w:rsidR="00E54B22" w:rsidRDefault="00E54B22">
            <w:pPr>
              <w:spacing w:beforeAutospacing="1" w:afterAutospacing="1"/>
            </w:pP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3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4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>Выдающиеся историки кубанского казачества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3</w:t>
            </w:r>
          </w:p>
          <w:p w:rsidR="00E54B22" w:rsidRDefault="00E54B22">
            <w:pPr>
              <w:spacing w:beforeAutospacing="1" w:afterAutospacing="1"/>
            </w:pP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5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>Кубанское казачье войско в революционных событиях 1917 г. и Гражданской войне</w:t>
            </w:r>
            <w:r>
              <w:rPr>
                <w:b/>
                <w:bCs/>
                <w:i/>
                <w:iCs/>
              </w:rPr>
              <w:t>.</w:t>
            </w: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6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6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rPr>
                <w:b/>
                <w:bCs/>
              </w:rPr>
              <w:t>Участие кубанских казаков в военных конфликтах в Приднестровье и Абхазии в 1992-</w:t>
            </w:r>
            <w:r>
              <w:rPr>
                <w:b/>
                <w:bCs/>
              </w:rPr>
              <w:lastRenderedPageBreak/>
              <w:t xml:space="preserve">1993 годах. Приднестровско-Абхазские поминовения. </w:t>
            </w: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lastRenderedPageBreak/>
              <w:t>1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lastRenderedPageBreak/>
              <w:t>7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Pr="0033540B" w:rsidRDefault="00E54B22">
            <w:pPr>
              <w:spacing w:beforeAutospacing="1" w:afterAutospacing="1"/>
            </w:pPr>
            <w:r w:rsidRPr="0033540B">
              <w:rPr>
                <w:b/>
                <w:bCs/>
              </w:rPr>
              <w:t xml:space="preserve">Кубанские казаки в эмиграции. </w:t>
            </w: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3</w:t>
            </w:r>
          </w:p>
          <w:p w:rsidR="00E54B22" w:rsidRDefault="00E54B22">
            <w:pPr>
              <w:spacing w:beforeAutospacing="1" w:afterAutospacing="1"/>
            </w:pP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8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Pr="0033540B" w:rsidRDefault="00E54B22">
            <w:pPr>
              <w:spacing w:beforeAutospacing="1" w:afterAutospacing="1"/>
            </w:pPr>
            <w:r w:rsidRPr="0033540B">
              <w:rPr>
                <w:b/>
                <w:bCs/>
              </w:rPr>
              <w:t>Кубанские казаки в 1920 - 1930-е годы</w:t>
            </w:r>
            <w:r w:rsidRPr="0033540B">
              <w:rPr>
                <w:b/>
                <w:bCs/>
                <w:iCs/>
              </w:rPr>
              <w:t xml:space="preserve"> XX века.</w:t>
            </w:r>
          </w:p>
          <w:p w:rsidR="00E54B22" w:rsidRPr="0033540B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3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9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 w:rsidRPr="005A3A09">
              <w:rPr>
                <w:b/>
                <w:bCs/>
              </w:rPr>
              <w:t>Кубанские казаки в годы Великой Отеч</w:t>
            </w:r>
            <w:r>
              <w:rPr>
                <w:b/>
                <w:bCs/>
              </w:rPr>
              <w:t>ественной войны (1941-1945 гг.).</w:t>
            </w: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5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10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 w:rsidRPr="0033034C">
              <w:rPr>
                <w:b/>
                <w:bCs/>
              </w:rPr>
              <w:t>Патриотическое воспитание казачьей молодежи, как одно из основных направлений деятельности современ</w:t>
            </w:r>
            <w:r>
              <w:rPr>
                <w:b/>
                <w:bCs/>
              </w:rPr>
              <w:t>ног ККВ</w:t>
            </w:r>
            <w:r w:rsidRPr="0033034C">
              <w:rPr>
                <w:b/>
                <w:bCs/>
              </w:rPr>
              <w:t>.</w:t>
            </w:r>
            <w:r>
              <w:t xml:space="preserve"> </w:t>
            </w:r>
          </w:p>
          <w:p w:rsidR="00E54B22" w:rsidRDefault="00E54B22">
            <w:pPr>
              <w:spacing w:beforeAutospacing="1" w:afterAutospacing="1"/>
            </w:pPr>
          </w:p>
          <w:p w:rsidR="00E54B22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4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11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 w:rsidP="0033034C">
            <w:pPr>
              <w:spacing w:beforeAutospacing="1" w:afterAutospacing="1"/>
            </w:pPr>
            <w:r>
              <w:rPr>
                <w:b/>
                <w:bCs/>
              </w:rPr>
              <w:t>Повторение пройденного материала.</w:t>
            </w:r>
          </w:p>
          <w:p w:rsidR="00E54B22" w:rsidRPr="0033034C" w:rsidRDefault="00E54B22">
            <w:pPr>
              <w:spacing w:beforeAutospacing="1" w:afterAutospacing="1"/>
              <w:rPr>
                <w:b/>
                <w:bCs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2</w:t>
            </w:r>
          </w:p>
        </w:tc>
      </w:tr>
      <w:tr w:rsidR="00E54B22" w:rsidTr="009901AC">
        <w:trPr>
          <w:gridAfter w:val="1"/>
          <w:wAfter w:w="22" w:type="dxa"/>
        </w:trPr>
        <w:tc>
          <w:tcPr>
            <w:tcW w:w="693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4B22" w:rsidRDefault="00E54B22" w:rsidP="00577B08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класс</w:t>
            </w:r>
          </w:p>
        </w:tc>
      </w:tr>
      <w:tr w:rsidR="00E54B22" w:rsidTr="00E54B22">
        <w:trPr>
          <w:gridAfter w:val="1"/>
          <w:wAfter w:w="22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4B22" w:rsidRDefault="00E54B22" w:rsidP="00577B08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4B22" w:rsidRDefault="00E54B22" w:rsidP="00577B08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2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4B22" w:rsidRDefault="00E54B22" w:rsidP="00577B08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1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4B22" w:rsidRPr="00CB0F3A" w:rsidRDefault="00E54B22">
            <w:pPr>
              <w:spacing w:beforeAutospacing="1" w:afterAutospacing="1"/>
            </w:pPr>
            <w:r w:rsidRPr="00CB0F3A">
              <w:rPr>
                <w:b/>
                <w:bCs/>
              </w:rPr>
              <w:t>Возрождение кубанского казачества</w:t>
            </w:r>
            <w:r w:rsidRPr="00CB0F3A">
              <w:rPr>
                <w:b/>
                <w:bCs/>
                <w:i/>
                <w:iCs/>
              </w:rPr>
              <w:t>.</w:t>
            </w:r>
          </w:p>
          <w:p w:rsidR="00E54B22" w:rsidRPr="00CB0F3A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54B22" w:rsidRPr="00CB0F3A" w:rsidRDefault="00E54B22">
            <w:pPr>
              <w:spacing w:beforeAutospacing="1" w:afterAutospacing="1"/>
            </w:pPr>
            <w:r w:rsidRPr="00CB0F3A">
              <w:t>8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2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Pr="00CB0F3A" w:rsidRDefault="00E54B22">
            <w:pPr>
              <w:spacing w:beforeAutospacing="1" w:afterAutospacing="1"/>
            </w:pPr>
            <w:r w:rsidRPr="00CB0F3A">
              <w:rPr>
                <w:b/>
                <w:bCs/>
              </w:rPr>
              <w:t xml:space="preserve"> Кубанский казачий хор.</w:t>
            </w:r>
          </w:p>
          <w:p w:rsidR="00E54B22" w:rsidRPr="00CB0F3A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Pr="00CB0F3A" w:rsidRDefault="00E54B22">
            <w:pPr>
              <w:spacing w:beforeAutospacing="1" w:afterAutospacing="1"/>
            </w:pPr>
            <w:r w:rsidRPr="00CB0F3A">
              <w:t>2</w:t>
            </w:r>
          </w:p>
        </w:tc>
      </w:tr>
      <w:tr w:rsidR="00E54B22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Default="00E54B22">
            <w:pPr>
              <w:spacing w:beforeAutospacing="1" w:afterAutospacing="1"/>
            </w:pPr>
            <w:r>
              <w:t>3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Pr="00CB0F3A" w:rsidRDefault="00E54B22">
            <w:pPr>
              <w:spacing w:beforeAutospacing="1" w:afterAutospacing="1"/>
            </w:pPr>
            <w:r w:rsidRPr="00CB0F3A">
              <w:rPr>
                <w:b/>
                <w:bCs/>
              </w:rPr>
              <w:t>Новейшая история Кубанского казачьего войска.</w:t>
            </w:r>
          </w:p>
          <w:p w:rsidR="00E54B22" w:rsidRPr="00CB0F3A" w:rsidRDefault="00E54B22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4B22" w:rsidRPr="00CB0F3A" w:rsidRDefault="00391E16">
            <w:pPr>
              <w:spacing w:beforeAutospacing="1" w:afterAutospacing="1"/>
            </w:pPr>
            <w:r>
              <w:t>5</w:t>
            </w:r>
          </w:p>
        </w:tc>
      </w:tr>
      <w:tr w:rsidR="00391E16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1E16" w:rsidRDefault="00391E16" w:rsidP="00391E16">
            <w:pPr>
              <w:spacing w:beforeAutospacing="1" w:afterAutospacing="1"/>
            </w:pPr>
            <w:r>
              <w:t>4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1E16" w:rsidRPr="00FB5A09" w:rsidRDefault="00391E16" w:rsidP="00391E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0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деятельность современного Кубанского казачьего войска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1E16" w:rsidRDefault="00391E16" w:rsidP="00391E16">
            <w:pPr>
              <w:spacing w:beforeAutospacing="1" w:afterAutospacing="1"/>
            </w:pPr>
            <w:r>
              <w:t>2</w:t>
            </w:r>
          </w:p>
        </w:tc>
      </w:tr>
      <w:tr w:rsidR="00B61429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61429" w:rsidRDefault="00B61429" w:rsidP="00B61429">
            <w:pPr>
              <w:spacing w:beforeAutospacing="1" w:afterAutospacing="1"/>
            </w:pPr>
            <w:r>
              <w:t>5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61429" w:rsidRPr="008F75FE" w:rsidRDefault="00B61429" w:rsidP="00B61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F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политика современно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Кубанского казачьего войска.</w:t>
            </w: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61429" w:rsidRPr="00DD5698" w:rsidRDefault="00DD5698" w:rsidP="00B61429">
            <w:pPr>
              <w:spacing w:beforeAutospacing="1" w:afterAutospacing="1"/>
            </w:pPr>
            <w:r w:rsidRPr="00DD5698">
              <w:t>2</w:t>
            </w:r>
          </w:p>
        </w:tc>
      </w:tr>
      <w:tr w:rsidR="00DD5698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Default="00DD5698" w:rsidP="00DD5698">
            <w:pPr>
              <w:spacing w:beforeAutospacing="1" w:afterAutospacing="1"/>
            </w:pPr>
            <w:r>
              <w:t>6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1A780D" w:rsidRDefault="00DD5698" w:rsidP="00DD56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0D">
              <w:rPr>
                <w:rFonts w:ascii="Times New Roman" w:hAnsi="Times New Roman" w:cs="Times New Roman"/>
                <w:b/>
                <w:sz w:val="24"/>
                <w:szCs w:val="24"/>
              </w:rPr>
              <w:t>Трошев Г.Н. и его роль в жизни современн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Кубанского казачьего войска.</w:t>
            </w: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DD5698" w:rsidRDefault="00DD5698" w:rsidP="00DD56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698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Default="00DD5698" w:rsidP="00DD5698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rPr>
                <w:b/>
                <w:bCs/>
              </w:rPr>
              <w:t xml:space="preserve"> Законодательство Российской </w:t>
            </w:r>
            <w:r w:rsidRPr="00CB0F3A">
              <w:rPr>
                <w:b/>
                <w:bCs/>
              </w:rPr>
              <w:lastRenderedPageBreak/>
              <w:t>Федерации и Краснодарского края в отношении казачества.</w:t>
            </w:r>
          </w:p>
          <w:p w:rsidR="00DD5698" w:rsidRPr="00CB0F3A" w:rsidRDefault="00DD5698" w:rsidP="00DD5698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lastRenderedPageBreak/>
              <w:t>2</w:t>
            </w:r>
          </w:p>
        </w:tc>
      </w:tr>
      <w:tr w:rsidR="00DD5698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Default="00DD5698" w:rsidP="00DD5698">
            <w:pPr>
              <w:spacing w:beforeAutospacing="1" w:afterAutospacing="1"/>
            </w:pPr>
            <w:r>
              <w:lastRenderedPageBreak/>
              <w:t>5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rPr>
                <w:b/>
                <w:bCs/>
              </w:rPr>
              <w:t>Государственная политика Российской Федерации и Краснодарского края в отношении российского и кубанского казачества.</w:t>
            </w:r>
          </w:p>
          <w:p w:rsidR="00DD5698" w:rsidRPr="00CB0F3A" w:rsidRDefault="00DD5698" w:rsidP="00DD5698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t>2</w:t>
            </w:r>
          </w:p>
        </w:tc>
      </w:tr>
      <w:tr w:rsidR="00DD5698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Default="00DD5698" w:rsidP="00DD5698">
            <w:pPr>
              <w:spacing w:beforeAutospacing="1" w:afterAutospacing="1"/>
            </w:pPr>
            <w:r>
              <w:t>6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rPr>
                <w:b/>
                <w:bCs/>
              </w:rPr>
              <w:t>Реестровые казачьи войска России, их общие и отличительные черты.</w:t>
            </w:r>
          </w:p>
          <w:p w:rsidR="00DD5698" w:rsidRPr="00CB0F3A" w:rsidRDefault="00DD5698" w:rsidP="00DD5698">
            <w:pPr>
              <w:spacing w:beforeAutospacing="1" w:afterAutospacing="1"/>
            </w:pP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t>1</w:t>
            </w:r>
          </w:p>
        </w:tc>
      </w:tr>
      <w:tr w:rsidR="00DD5698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Default="00DD5698" w:rsidP="00DD5698">
            <w:pPr>
              <w:spacing w:beforeAutospacing="1" w:afterAutospacing="1"/>
            </w:pPr>
            <w:r>
              <w:t>7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rPr>
                <w:b/>
                <w:bCs/>
              </w:rPr>
              <w:t xml:space="preserve">Реестровые и нереестровые казаки. Причины разногласий. </w:t>
            </w: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t>1</w:t>
            </w:r>
          </w:p>
          <w:p w:rsidR="00DD5698" w:rsidRPr="00CB0F3A" w:rsidRDefault="00DD5698" w:rsidP="00DD5698">
            <w:pPr>
              <w:spacing w:beforeAutospacing="1" w:afterAutospacing="1"/>
            </w:pPr>
          </w:p>
        </w:tc>
      </w:tr>
      <w:tr w:rsidR="00DD5698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Default="00DD5698" w:rsidP="00DD5698">
            <w:pPr>
              <w:spacing w:beforeAutospacing="1" w:afterAutospacing="1"/>
            </w:pPr>
            <w:r>
              <w:t>8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rPr>
                <w:b/>
                <w:bCs/>
              </w:rPr>
              <w:t xml:space="preserve">Нормативные документы Кубанского казачьего войска. </w:t>
            </w: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t>3</w:t>
            </w:r>
          </w:p>
          <w:p w:rsidR="00DD5698" w:rsidRPr="00CB0F3A" w:rsidRDefault="00DD5698" w:rsidP="00DD5698">
            <w:pPr>
              <w:spacing w:beforeAutospacing="1" w:afterAutospacing="1"/>
            </w:pPr>
          </w:p>
        </w:tc>
      </w:tr>
      <w:tr w:rsidR="00DD5698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Default="00DD5698" w:rsidP="00DD5698">
            <w:pPr>
              <w:spacing w:beforeAutospacing="1" w:afterAutospacing="1"/>
            </w:pPr>
            <w:r>
              <w:t>9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rPr>
                <w:b/>
                <w:bCs/>
              </w:rPr>
              <w:t xml:space="preserve"> Организация и проведение советов атаманов казачьих обществ, отчетных, выборных и отчетно-выборных сборов.</w:t>
            </w: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t>1</w:t>
            </w:r>
          </w:p>
        </w:tc>
      </w:tr>
      <w:tr w:rsidR="00DD5698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Default="00DD5698" w:rsidP="00DD5698">
            <w:pPr>
              <w:spacing w:beforeAutospacing="1" w:afterAutospacing="1"/>
            </w:pPr>
            <w:r>
              <w:t>10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rPr>
                <w:b/>
                <w:bCs/>
              </w:rPr>
              <w:t>Казачья демократия</w:t>
            </w: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t>1</w:t>
            </w:r>
          </w:p>
          <w:p w:rsidR="00DD5698" w:rsidRPr="00CB0F3A" w:rsidRDefault="00DD5698" w:rsidP="00DD5698">
            <w:pPr>
              <w:spacing w:beforeAutospacing="1" w:afterAutospacing="1"/>
            </w:pPr>
          </w:p>
        </w:tc>
      </w:tr>
      <w:tr w:rsidR="00DD5698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Default="00DD5698" w:rsidP="00DD5698">
            <w:pPr>
              <w:spacing w:beforeAutospacing="1" w:afterAutospacing="1"/>
            </w:pPr>
            <w:r>
              <w:t>11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rPr>
                <w:b/>
                <w:bCs/>
              </w:rPr>
              <w:t>Казачья идеология и роль атаманов казачьих обществ в жизни современного Кубанского казачьего войска.</w:t>
            </w: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t>1</w:t>
            </w:r>
          </w:p>
        </w:tc>
      </w:tr>
      <w:tr w:rsidR="00DD5698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Default="00DD5698" w:rsidP="00DD5698">
            <w:pPr>
              <w:spacing w:beforeAutospacing="1" w:afterAutospacing="1"/>
            </w:pPr>
            <w:r>
              <w:t>12</w:t>
            </w: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rPr>
                <w:b/>
                <w:bCs/>
              </w:rPr>
              <w:t>Повторение пройденного материала.</w:t>
            </w: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t>2</w:t>
            </w:r>
          </w:p>
        </w:tc>
      </w:tr>
      <w:tr w:rsidR="00DD5698" w:rsidTr="00E54B22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Default="00DD5698" w:rsidP="00DD5698">
            <w:pPr>
              <w:spacing w:beforeAutospacing="1" w:afterAutospacing="1"/>
            </w:pPr>
          </w:p>
        </w:tc>
        <w:tc>
          <w:tcPr>
            <w:tcW w:w="4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</w:pPr>
            <w:r w:rsidRPr="00CB0F3A">
              <w:rPr>
                <w:b/>
                <w:bCs/>
              </w:rPr>
              <w:t>Итого :</w:t>
            </w:r>
          </w:p>
        </w:tc>
        <w:tc>
          <w:tcPr>
            <w:tcW w:w="22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5698" w:rsidRPr="00CB0F3A" w:rsidRDefault="00DD5698" w:rsidP="00DD5698">
            <w:pPr>
              <w:spacing w:beforeAutospacing="1" w:afterAutospacing="1"/>
              <w:rPr>
                <w:b/>
              </w:rPr>
            </w:pPr>
            <w:r w:rsidRPr="00CB0F3A">
              <w:rPr>
                <w:b/>
              </w:rPr>
              <w:t>102</w:t>
            </w:r>
          </w:p>
        </w:tc>
      </w:tr>
    </w:tbl>
    <w:p w:rsidR="00EA6ACC" w:rsidRDefault="00EA6ACC">
      <w:pPr>
        <w:spacing w:beforeAutospacing="1" w:after="240"/>
      </w:pPr>
    </w:p>
    <w:p w:rsidR="00D7229E" w:rsidRDefault="00D7229E">
      <w:pPr>
        <w:spacing w:beforeAutospacing="1" w:after="240"/>
      </w:pPr>
    </w:p>
    <w:p w:rsidR="008806E6" w:rsidRDefault="008806E6">
      <w:pPr>
        <w:spacing w:beforeAutospacing="1" w:after="240"/>
        <w:sectPr w:rsidR="008806E6" w:rsidSect="00CD3CB3">
          <w:footerReference w:type="default" r:id="rId8"/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p w:rsidR="008806E6" w:rsidRPr="00F11B4C" w:rsidRDefault="008806E6" w:rsidP="008806E6">
      <w:pPr>
        <w:pStyle w:val="a9"/>
        <w:jc w:val="both"/>
        <w:rPr>
          <w:b/>
          <w:sz w:val="28"/>
          <w:szCs w:val="28"/>
        </w:rPr>
      </w:pPr>
      <w:r w:rsidRPr="00F11B4C">
        <w:rPr>
          <w:b/>
          <w:sz w:val="28"/>
          <w:szCs w:val="28"/>
        </w:rPr>
        <w:lastRenderedPageBreak/>
        <w:t>УТВЕРЖДЕНО</w:t>
      </w:r>
      <w:r>
        <w:rPr>
          <w:b/>
          <w:sz w:val="28"/>
          <w:szCs w:val="28"/>
        </w:rPr>
        <w:t xml:space="preserve"> :</w:t>
      </w:r>
    </w:p>
    <w:p w:rsidR="008806E6" w:rsidRDefault="008806E6" w:rsidP="008806E6">
      <w:pPr>
        <w:pStyle w:val="a9"/>
        <w:jc w:val="both"/>
        <w:rPr>
          <w:sz w:val="28"/>
          <w:szCs w:val="28"/>
        </w:rPr>
      </w:pPr>
    </w:p>
    <w:p w:rsidR="008806E6" w:rsidRPr="00AF02FC" w:rsidRDefault="008806E6" w:rsidP="008806E6">
      <w:pPr>
        <w:pStyle w:val="a9"/>
        <w:jc w:val="both"/>
      </w:pPr>
      <w:r w:rsidRPr="00AF02FC">
        <w:t>Протокол заседания МО</w:t>
      </w:r>
    </w:p>
    <w:p w:rsidR="008806E6" w:rsidRPr="00AF02FC" w:rsidRDefault="008806E6" w:rsidP="008806E6">
      <w:pPr>
        <w:pStyle w:val="a9"/>
        <w:jc w:val="both"/>
      </w:pPr>
      <w:r w:rsidRPr="00AF02FC">
        <w:t xml:space="preserve">учителей  гуманитарного цикла                                                                                           </w:t>
      </w:r>
    </w:p>
    <w:p w:rsidR="008806E6" w:rsidRPr="00AF02FC" w:rsidRDefault="008806E6" w:rsidP="008806E6">
      <w:pPr>
        <w:pStyle w:val="a9"/>
        <w:jc w:val="both"/>
      </w:pPr>
      <w:r w:rsidRPr="00AF02FC">
        <w:t xml:space="preserve">ГКОУ КШИ «Тимашевский казачий </w:t>
      </w:r>
    </w:p>
    <w:p w:rsidR="008806E6" w:rsidRPr="00AF02FC" w:rsidRDefault="008806E6" w:rsidP="008806E6">
      <w:pPr>
        <w:pStyle w:val="a9"/>
        <w:jc w:val="both"/>
      </w:pPr>
      <w:r w:rsidRPr="00AF02FC">
        <w:t>кадетский корпус» КК</w:t>
      </w:r>
    </w:p>
    <w:p w:rsidR="008806E6" w:rsidRPr="00AF02FC" w:rsidRDefault="00131A5E" w:rsidP="008806E6">
      <w:pPr>
        <w:pStyle w:val="a9"/>
        <w:jc w:val="both"/>
      </w:pPr>
      <w:r>
        <w:t xml:space="preserve">от  </w:t>
      </w:r>
      <w:r w:rsidR="008B6BF0">
        <w:t>«</w:t>
      </w:r>
      <w:r w:rsidR="008B6BF0" w:rsidRPr="008B6BF0">
        <w:t xml:space="preserve">    </w:t>
      </w:r>
      <w:r w:rsidR="008806E6" w:rsidRPr="00AF02FC">
        <w:t xml:space="preserve">» </w:t>
      </w:r>
      <w:r w:rsidR="008B6BF0">
        <w:t xml:space="preserve"> августа </w:t>
      </w:r>
      <w:r w:rsidR="008806E6" w:rsidRPr="00AF02FC">
        <w:t>2018 года № 1</w:t>
      </w:r>
    </w:p>
    <w:p w:rsidR="008806E6" w:rsidRPr="00AF02FC" w:rsidRDefault="008806E6" w:rsidP="008806E6">
      <w:pPr>
        <w:pStyle w:val="a9"/>
        <w:jc w:val="both"/>
      </w:pPr>
      <w:r w:rsidRPr="00AF02FC">
        <w:t>_______________ М.А.Мнацаканова</w:t>
      </w:r>
    </w:p>
    <w:p w:rsidR="008806E6" w:rsidRPr="00131A5E" w:rsidRDefault="008806E6" w:rsidP="008806E6">
      <w:pPr>
        <w:pStyle w:val="a9"/>
        <w:jc w:val="both"/>
        <w:rPr>
          <w:sz w:val="16"/>
        </w:rPr>
      </w:pPr>
      <w:r w:rsidRPr="00131A5E">
        <w:rPr>
          <w:sz w:val="16"/>
        </w:rPr>
        <w:t>подпись руководителя МО</w:t>
      </w:r>
    </w:p>
    <w:p w:rsidR="008806E6" w:rsidRPr="00AF02FC" w:rsidRDefault="008806E6" w:rsidP="008806E6">
      <w:pPr>
        <w:pStyle w:val="a9"/>
        <w:jc w:val="both"/>
      </w:pPr>
    </w:p>
    <w:p w:rsidR="00D7229E" w:rsidRDefault="00D7229E" w:rsidP="008806E6">
      <w:pPr>
        <w:pStyle w:val="a9"/>
        <w:jc w:val="both"/>
        <w:rPr>
          <w:b/>
          <w:sz w:val="28"/>
        </w:rPr>
      </w:pPr>
    </w:p>
    <w:p w:rsidR="008806E6" w:rsidRPr="00AF02FC" w:rsidRDefault="008806E6" w:rsidP="008806E6">
      <w:pPr>
        <w:pStyle w:val="a9"/>
        <w:jc w:val="both"/>
        <w:rPr>
          <w:b/>
          <w:sz w:val="28"/>
        </w:rPr>
      </w:pPr>
      <w:r w:rsidRPr="00AF02FC">
        <w:rPr>
          <w:b/>
          <w:sz w:val="28"/>
        </w:rPr>
        <w:lastRenderedPageBreak/>
        <w:t>СОГЛАСОВАНО</w:t>
      </w:r>
      <w:r>
        <w:rPr>
          <w:b/>
          <w:sz w:val="28"/>
        </w:rPr>
        <w:t xml:space="preserve"> :</w:t>
      </w:r>
    </w:p>
    <w:p w:rsidR="008806E6" w:rsidRPr="006D4235" w:rsidRDefault="008806E6" w:rsidP="008806E6">
      <w:pPr>
        <w:pStyle w:val="a9"/>
        <w:jc w:val="both"/>
      </w:pPr>
    </w:p>
    <w:p w:rsidR="008806E6" w:rsidRPr="006D4235" w:rsidRDefault="008806E6" w:rsidP="008806E6">
      <w:pPr>
        <w:pStyle w:val="a9"/>
        <w:jc w:val="both"/>
      </w:pPr>
      <w:r>
        <w:t>Методист по У</w:t>
      </w:r>
      <w:r w:rsidRPr="006D4235">
        <w:t>Р</w:t>
      </w:r>
    </w:p>
    <w:p w:rsidR="008806E6" w:rsidRDefault="008806E6" w:rsidP="008806E6">
      <w:pPr>
        <w:pStyle w:val="a9"/>
        <w:jc w:val="both"/>
      </w:pPr>
      <w:r>
        <w:t>_____________А.Ю.Акчурина</w:t>
      </w:r>
    </w:p>
    <w:p w:rsidR="008806E6" w:rsidRDefault="008806E6" w:rsidP="008806E6">
      <w:pPr>
        <w:pStyle w:val="a9"/>
        <w:jc w:val="both"/>
      </w:pPr>
    </w:p>
    <w:p w:rsidR="00331897" w:rsidRDefault="008B6BF0" w:rsidP="00D7229E">
      <w:pPr>
        <w:pStyle w:val="a9"/>
        <w:jc w:val="both"/>
      </w:pPr>
      <w:r>
        <w:t xml:space="preserve">«    </w:t>
      </w:r>
      <w:r w:rsidR="008806E6">
        <w:t>» августа 2018 года</w:t>
      </w:r>
    </w:p>
    <w:p w:rsidR="00331897" w:rsidRDefault="00331897">
      <w:pPr>
        <w:spacing w:beforeAutospacing="1" w:after="240"/>
      </w:pPr>
    </w:p>
    <w:p w:rsidR="00331897" w:rsidRDefault="00331897">
      <w:pPr>
        <w:spacing w:beforeAutospacing="1" w:after="240"/>
      </w:pPr>
    </w:p>
    <w:p w:rsidR="00331897" w:rsidRDefault="00BD3EEA" w:rsidP="00BD3EEA">
      <w:pPr>
        <w:tabs>
          <w:tab w:val="left" w:pos="11340"/>
        </w:tabs>
        <w:autoSpaceDE w:val="0"/>
      </w:pPr>
      <w:r>
        <w:t xml:space="preserve">     </w:t>
      </w:r>
    </w:p>
    <w:p w:rsidR="00331897" w:rsidRDefault="00331897">
      <w:pPr>
        <w:spacing w:beforeAutospacing="1" w:after="240"/>
      </w:pPr>
    </w:p>
    <w:p w:rsidR="008806E6" w:rsidRDefault="008806E6">
      <w:pPr>
        <w:spacing w:beforeAutospacing="1" w:afterAutospacing="1" w:line="360" w:lineRule="auto"/>
        <w:rPr>
          <w:sz w:val="28"/>
          <w:szCs w:val="28"/>
        </w:rPr>
        <w:sectPr w:rsidR="008806E6" w:rsidSect="00A17EB5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  <w:titlePg/>
          <w:docGrid w:linePitch="360"/>
        </w:sectPr>
      </w:pPr>
    </w:p>
    <w:p w:rsidR="00331897" w:rsidRDefault="00331897">
      <w:pPr>
        <w:spacing w:beforeAutospacing="1" w:afterAutospacing="1" w:line="360" w:lineRule="auto"/>
        <w:rPr>
          <w:sz w:val="28"/>
          <w:szCs w:val="28"/>
        </w:rPr>
      </w:pPr>
    </w:p>
    <w:p w:rsidR="00331897" w:rsidRDefault="00331897">
      <w:pPr>
        <w:spacing w:beforeAutospacing="1" w:afterAutospacing="1" w:line="360" w:lineRule="auto"/>
        <w:rPr>
          <w:sz w:val="28"/>
          <w:szCs w:val="28"/>
        </w:rPr>
      </w:pPr>
    </w:p>
    <w:p w:rsidR="00331897" w:rsidRDefault="00331897">
      <w:pPr>
        <w:spacing w:beforeAutospacing="1" w:afterAutospacing="1" w:line="360" w:lineRule="auto"/>
        <w:rPr>
          <w:sz w:val="28"/>
          <w:szCs w:val="28"/>
        </w:rPr>
      </w:pPr>
    </w:p>
    <w:p w:rsidR="00331897" w:rsidRDefault="00331897">
      <w:pPr>
        <w:spacing w:beforeAutospacing="1" w:afterAutospacing="1" w:line="360" w:lineRule="auto"/>
        <w:rPr>
          <w:sz w:val="28"/>
          <w:szCs w:val="28"/>
        </w:rPr>
      </w:pPr>
    </w:p>
    <w:p w:rsidR="00331897" w:rsidRDefault="00ED5D0F">
      <w:pPr>
        <w:spacing w:beforeAutospacing="1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897" w:rsidRDefault="00331897">
      <w:pPr>
        <w:spacing w:line="360" w:lineRule="auto"/>
      </w:pPr>
    </w:p>
    <w:sectPr w:rsidR="00331897" w:rsidSect="008806E6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B5" w:rsidRDefault="00A17EB5" w:rsidP="00A17EB5">
      <w:r>
        <w:separator/>
      </w:r>
    </w:p>
  </w:endnote>
  <w:endnote w:type="continuationSeparator" w:id="0">
    <w:p w:rsidR="00A17EB5" w:rsidRDefault="00A17EB5" w:rsidP="00A1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0830"/>
      <w:docPartObj>
        <w:docPartGallery w:val="Page Numbers (Bottom of Page)"/>
        <w:docPartUnique/>
      </w:docPartObj>
    </w:sdtPr>
    <w:sdtEndPr/>
    <w:sdtContent>
      <w:p w:rsidR="00CD3CB3" w:rsidRDefault="006407D8">
        <w:pPr>
          <w:pStyle w:val="ac"/>
          <w:jc w:val="right"/>
        </w:pPr>
        <w:r>
          <w:fldChar w:fldCharType="begin"/>
        </w:r>
        <w:r w:rsidR="00F113AA">
          <w:instrText xml:space="preserve"> PAGE   \* MERGEFORMAT </w:instrText>
        </w:r>
        <w:r>
          <w:fldChar w:fldCharType="separate"/>
        </w:r>
        <w:r w:rsidR="00653EA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7EB5" w:rsidRDefault="00A17EB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B5" w:rsidRDefault="00A17EB5" w:rsidP="00A17EB5">
      <w:r>
        <w:separator/>
      </w:r>
    </w:p>
  </w:footnote>
  <w:footnote w:type="continuationSeparator" w:id="0">
    <w:p w:rsidR="00A17EB5" w:rsidRDefault="00A17EB5" w:rsidP="00A1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1819"/>
    <w:multiLevelType w:val="multilevel"/>
    <w:tmpl w:val="60DE77E2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C065D5"/>
    <w:multiLevelType w:val="multilevel"/>
    <w:tmpl w:val="B50AD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897"/>
    <w:rsid w:val="00015409"/>
    <w:rsid w:val="00026BDF"/>
    <w:rsid w:val="00032A35"/>
    <w:rsid w:val="000529F2"/>
    <w:rsid w:val="001020CB"/>
    <w:rsid w:val="00131A5E"/>
    <w:rsid w:val="001448E3"/>
    <w:rsid w:val="0018138D"/>
    <w:rsid w:val="00250012"/>
    <w:rsid w:val="002537D5"/>
    <w:rsid w:val="00257112"/>
    <w:rsid w:val="002C665B"/>
    <w:rsid w:val="0033034C"/>
    <w:rsid w:val="00331897"/>
    <w:rsid w:val="0033540B"/>
    <w:rsid w:val="00363360"/>
    <w:rsid w:val="00381868"/>
    <w:rsid w:val="00386846"/>
    <w:rsid w:val="00391E16"/>
    <w:rsid w:val="003A256D"/>
    <w:rsid w:val="003B4D49"/>
    <w:rsid w:val="003B6A26"/>
    <w:rsid w:val="003C30E9"/>
    <w:rsid w:val="003D60C9"/>
    <w:rsid w:val="003F422F"/>
    <w:rsid w:val="00403E1E"/>
    <w:rsid w:val="0042060B"/>
    <w:rsid w:val="004314A2"/>
    <w:rsid w:val="00447CC6"/>
    <w:rsid w:val="0045139F"/>
    <w:rsid w:val="00462806"/>
    <w:rsid w:val="00474549"/>
    <w:rsid w:val="00497EDF"/>
    <w:rsid w:val="004B3662"/>
    <w:rsid w:val="00527B6F"/>
    <w:rsid w:val="0054176B"/>
    <w:rsid w:val="00577B08"/>
    <w:rsid w:val="00583397"/>
    <w:rsid w:val="005A3A09"/>
    <w:rsid w:val="005C3921"/>
    <w:rsid w:val="0060055E"/>
    <w:rsid w:val="006407D8"/>
    <w:rsid w:val="00653EAB"/>
    <w:rsid w:val="006764C4"/>
    <w:rsid w:val="006D1E98"/>
    <w:rsid w:val="00742C21"/>
    <w:rsid w:val="00756A84"/>
    <w:rsid w:val="00782C19"/>
    <w:rsid w:val="007E1F3D"/>
    <w:rsid w:val="008262CD"/>
    <w:rsid w:val="00830F20"/>
    <w:rsid w:val="00866C1F"/>
    <w:rsid w:val="008702C7"/>
    <w:rsid w:val="008806E6"/>
    <w:rsid w:val="00886814"/>
    <w:rsid w:val="008B6BF0"/>
    <w:rsid w:val="008C73D4"/>
    <w:rsid w:val="008F0959"/>
    <w:rsid w:val="00902CD8"/>
    <w:rsid w:val="009325D1"/>
    <w:rsid w:val="0096069C"/>
    <w:rsid w:val="0096553D"/>
    <w:rsid w:val="00966548"/>
    <w:rsid w:val="009A6A03"/>
    <w:rsid w:val="00A17EB5"/>
    <w:rsid w:val="00A35282"/>
    <w:rsid w:val="00A42B56"/>
    <w:rsid w:val="00A76DFF"/>
    <w:rsid w:val="00A90E0D"/>
    <w:rsid w:val="00AA3B9D"/>
    <w:rsid w:val="00AF409A"/>
    <w:rsid w:val="00B3435A"/>
    <w:rsid w:val="00B46CDE"/>
    <w:rsid w:val="00B61429"/>
    <w:rsid w:val="00B82D44"/>
    <w:rsid w:val="00B84AB3"/>
    <w:rsid w:val="00BA76C0"/>
    <w:rsid w:val="00BC261D"/>
    <w:rsid w:val="00BD3EEA"/>
    <w:rsid w:val="00C6175A"/>
    <w:rsid w:val="00C67EBC"/>
    <w:rsid w:val="00C859D9"/>
    <w:rsid w:val="00CB0F3A"/>
    <w:rsid w:val="00CD3CB3"/>
    <w:rsid w:val="00CD749D"/>
    <w:rsid w:val="00CF3417"/>
    <w:rsid w:val="00D00050"/>
    <w:rsid w:val="00D7229E"/>
    <w:rsid w:val="00D83104"/>
    <w:rsid w:val="00DD5698"/>
    <w:rsid w:val="00DD72B2"/>
    <w:rsid w:val="00E14B68"/>
    <w:rsid w:val="00E17FD7"/>
    <w:rsid w:val="00E23124"/>
    <w:rsid w:val="00E52F05"/>
    <w:rsid w:val="00E54B22"/>
    <w:rsid w:val="00E708DC"/>
    <w:rsid w:val="00EA6ACC"/>
    <w:rsid w:val="00EB0D59"/>
    <w:rsid w:val="00ED5D0F"/>
    <w:rsid w:val="00EE498E"/>
    <w:rsid w:val="00F113AA"/>
    <w:rsid w:val="00F5296D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6C38"/>
  <w15:docId w15:val="{E3AACAF1-52F1-4957-A0AC-8DFB9639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C665B"/>
    <w:rPr>
      <w:rFonts w:cs="Times New Roman"/>
      <w:sz w:val="28"/>
    </w:rPr>
  </w:style>
  <w:style w:type="character" w:customStyle="1" w:styleId="ListLabel2">
    <w:name w:val="ListLabel 2"/>
    <w:qFormat/>
    <w:rsid w:val="002C665B"/>
    <w:rPr>
      <w:rFonts w:cs="Courier New"/>
    </w:rPr>
  </w:style>
  <w:style w:type="character" w:customStyle="1" w:styleId="ListLabel3">
    <w:name w:val="ListLabel 3"/>
    <w:qFormat/>
    <w:rsid w:val="002C665B"/>
    <w:rPr>
      <w:rFonts w:cs="Courier New"/>
    </w:rPr>
  </w:style>
  <w:style w:type="character" w:customStyle="1" w:styleId="ListLabel4">
    <w:name w:val="ListLabel 4"/>
    <w:qFormat/>
    <w:rsid w:val="002C665B"/>
    <w:rPr>
      <w:rFonts w:cs="Courier New"/>
    </w:rPr>
  </w:style>
  <w:style w:type="paragraph" w:styleId="a3">
    <w:name w:val="Title"/>
    <w:basedOn w:val="a"/>
    <w:next w:val="a4"/>
    <w:qFormat/>
    <w:rsid w:val="002C665B"/>
    <w:pPr>
      <w:keepNext/>
      <w:spacing w:before="240" w:after="120"/>
    </w:pPr>
    <w:rPr>
      <w:rFonts w:ascii="Liberation Sans" w:eastAsia="Liberation Sans" w:hAnsi="Liberation Sans" w:cs="FreeSans"/>
      <w:sz w:val="28"/>
      <w:szCs w:val="28"/>
    </w:rPr>
  </w:style>
  <w:style w:type="paragraph" w:styleId="a4">
    <w:name w:val="Body Text"/>
    <w:basedOn w:val="a"/>
    <w:rsid w:val="002C665B"/>
    <w:pPr>
      <w:spacing w:after="140" w:line="276" w:lineRule="auto"/>
    </w:pPr>
  </w:style>
  <w:style w:type="paragraph" w:styleId="a5">
    <w:name w:val="List"/>
    <w:basedOn w:val="a4"/>
    <w:rsid w:val="002C665B"/>
    <w:rPr>
      <w:rFonts w:cs="FreeSans"/>
    </w:rPr>
  </w:style>
  <w:style w:type="paragraph" w:styleId="a6">
    <w:name w:val="caption"/>
    <w:basedOn w:val="a"/>
    <w:qFormat/>
    <w:rsid w:val="002C665B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2C665B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453F19"/>
    <w:pPr>
      <w:ind w:left="720"/>
      <w:contextualSpacing/>
    </w:pPr>
  </w:style>
  <w:style w:type="paragraph" w:styleId="a9">
    <w:name w:val="No Spacing"/>
    <w:uiPriority w:val="1"/>
    <w:qFormat/>
    <w:rsid w:val="008806E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7E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7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7E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7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AB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84A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391E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FC0C2-8F6C-499D-B2D5-5BFF43D5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15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dc:description/>
  <cp:lastModifiedBy>Uchitelskaya</cp:lastModifiedBy>
  <cp:revision>113</cp:revision>
  <cp:lastPrinted>2018-12-14T11:29:00Z</cp:lastPrinted>
  <dcterms:created xsi:type="dcterms:W3CDTF">2018-08-24T12:46:00Z</dcterms:created>
  <dcterms:modified xsi:type="dcterms:W3CDTF">2018-12-16T13:50:00Z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