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BE" w:rsidRPr="00B41992" w:rsidRDefault="00A070BE" w:rsidP="00B41992">
      <w:pPr>
        <w:pStyle w:val="a7"/>
        <w:rPr>
          <w:rStyle w:val="a6"/>
          <w:rFonts w:eastAsiaTheme="minorHAnsi"/>
          <w:b w:val="0"/>
          <w:sz w:val="24"/>
          <w:szCs w:val="24"/>
        </w:rPr>
      </w:pPr>
    </w:p>
    <w:p w:rsidR="00A470CC" w:rsidRDefault="00A470CC" w:rsidP="00A47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D7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Pr="00441D7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математике</w:t>
      </w:r>
      <w:r w:rsidRPr="00441D72">
        <w:rPr>
          <w:rFonts w:ascii="Times New Roman" w:hAnsi="Times New Roman" w:cs="Times New Roman"/>
          <w:b/>
          <w:bCs/>
          <w:sz w:val="28"/>
          <w:szCs w:val="28"/>
        </w:rPr>
        <w:t>: алгебре, начал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441D72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математического анализа, геометрии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70CC" w:rsidRPr="00CD6632" w:rsidRDefault="00A470CC" w:rsidP="00A47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 10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-11 к</w:t>
      </w:r>
      <w:r w:rsidRPr="00CD6632">
        <w:rPr>
          <w:rFonts w:ascii="Times New Roman" w:hAnsi="Times New Roman" w:cs="Times New Roman"/>
          <w:b/>
          <w:bCs/>
          <w:sz w:val="28"/>
          <w:szCs w:val="28"/>
        </w:rPr>
        <w:t>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ов, реализующих ФГОС среднего общего образования</w:t>
      </w:r>
    </w:p>
    <w:p w:rsidR="00E22DD8" w:rsidRPr="00E22DD8" w:rsidRDefault="00A470CC" w:rsidP="00A470CC">
      <w:pPr>
        <w:pStyle w:val="a7"/>
        <w:jc w:val="center"/>
        <w:rPr>
          <w:rStyle w:val="a6"/>
          <w:rFonts w:eastAsiaTheme="minorHAnsi"/>
        </w:rPr>
      </w:pPr>
      <w:r w:rsidRPr="00E22DD8">
        <w:rPr>
          <w:rStyle w:val="a6"/>
          <w:rFonts w:eastAsiaTheme="minorHAnsi"/>
        </w:rPr>
        <w:t xml:space="preserve"> </w:t>
      </w:r>
      <w:r w:rsidR="00E22DD8" w:rsidRPr="00E22DD8">
        <w:rPr>
          <w:rStyle w:val="a6"/>
          <w:rFonts w:eastAsiaTheme="minorHAnsi"/>
        </w:rPr>
        <w:t>(</w:t>
      </w:r>
      <w:r>
        <w:rPr>
          <w:rStyle w:val="a6"/>
          <w:rFonts w:eastAsiaTheme="minorHAnsi"/>
        </w:rPr>
        <w:t xml:space="preserve">базовый и </w:t>
      </w:r>
      <w:r w:rsidR="00E22DD8" w:rsidRPr="00E22DD8">
        <w:rPr>
          <w:rStyle w:val="a6"/>
          <w:rFonts w:eastAsiaTheme="minorHAnsi"/>
        </w:rPr>
        <w:t>углубленный уровень)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Рабочая программа составлена на основе примерной образовательной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программы по математике: алгебра и начала анализа, геометрия для уровня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среднего общего образования (углубленный уровень).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Программа детализирует и раскрывает содержание, стратегию обучения,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воспитания и развития, обучающихся средствами учебного предмета в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соответствии с Федеральным государственным образовательным стандартом.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Программа среднего общего обр</w:t>
      </w:r>
      <w:r w:rsidR="000014CF">
        <w:rPr>
          <w:rStyle w:val="a6"/>
          <w:rFonts w:eastAsiaTheme="minorHAnsi"/>
          <w:b w:val="0"/>
        </w:rPr>
        <w:t xml:space="preserve">азования рассчитана на изучение </w:t>
      </w:r>
      <w:bookmarkStart w:id="0" w:name="_GoBack"/>
      <w:bookmarkEnd w:id="0"/>
      <w:r w:rsidRPr="00E22DD8">
        <w:rPr>
          <w:rStyle w:val="a6"/>
          <w:rFonts w:eastAsiaTheme="minorHAnsi"/>
          <w:b w:val="0"/>
        </w:rPr>
        <w:t>математики в 10-11-х классах.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Программа нацелена на обеспечение реализации трех груп</w:t>
      </w:r>
      <w:r w:rsidR="000014CF">
        <w:rPr>
          <w:rStyle w:val="a6"/>
          <w:rFonts w:eastAsiaTheme="minorHAnsi"/>
          <w:b w:val="0"/>
        </w:rPr>
        <w:t xml:space="preserve">п </w:t>
      </w:r>
      <w:r w:rsidRPr="00E22DD8">
        <w:rPr>
          <w:rStyle w:val="a6"/>
          <w:rFonts w:eastAsiaTheme="minorHAnsi"/>
          <w:b w:val="0"/>
        </w:rPr>
        <w:t>образовательных результатов: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• личностных, включающих готовность и способность обучающихся к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саморазвитию и личностному самоопределению, сформированность их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мотивации к обучению и целенаправленной познавательной деятельности,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системы значимых социальных и межличностных отношений, ценностно-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смысловых установок, отражающих личностные и гражданские позиции в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деятельности, правосознание, экологическую культуру, способность ставить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цели и строить жизненные планы, способность к осознанию российской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гражданской идентичности в поликультурном социуме;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• метапредметных, включающих освоенные обучающимися меж предметные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понятия и универсальные учебные действия (регулятивные, познавательные,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коммуникативные), способность их использования в познавательной и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социальной практике, самостоятельность в планировании и осуществлении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учебной деятельности и организации учебного сотрудничества с педагогами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и сверстниками, способность к построению индивидуальной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образовательной траектории, владение навыками учебно-исследовательской,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проек</w:t>
      </w:r>
      <w:r w:rsidR="00DE0403">
        <w:rPr>
          <w:rStyle w:val="a6"/>
          <w:rFonts w:eastAsiaTheme="minorHAnsi"/>
          <w:b w:val="0"/>
        </w:rPr>
        <w:t>тной и социальной деятельности;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• предметных, включающих освоенные обучающимися в ходе изучения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математики умения, специфические для данной предметной области, виды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деятельности по получению нового знания в рамках учебного предмета, его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преобразованию и применению в учебных, учебно-проектных и социально-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проектных ситуациях, формирование научного типа мышления, владение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научной терминологией, ключевыми понятиями, методами и приемами.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Рабочая программа по математике предполагает </w:t>
      </w:r>
      <w:r w:rsidR="00442D5C">
        <w:rPr>
          <w:rStyle w:val="a6"/>
          <w:rFonts w:eastAsiaTheme="minorHAnsi"/>
          <w:b w:val="0"/>
        </w:rPr>
        <w:t>базовое</w:t>
      </w:r>
      <w:r w:rsidRPr="00E22DD8">
        <w:rPr>
          <w:rStyle w:val="a6"/>
          <w:rFonts w:eastAsiaTheme="minorHAnsi"/>
          <w:b w:val="0"/>
        </w:rPr>
        <w:t xml:space="preserve"> изучение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предмета в 10 и 11 классах в объеме </w:t>
      </w:r>
      <w:r w:rsidR="00D51F50">
        <w:rPr>
          <w:rStyle w:val="a6"/>
          <w:rFonts w:eastAsiaTheme="minorHAnsi"/>
          <w:b w:val="0"/>
        </w:rPr>
        <w:t>340</w:t>
      </w:r>
      <w:r w:rsidRPr="00E22DD8">
        <w:rPr>
          <w:rStyle w:val="a6"/>
          <w:rFonts w:eastAsiaTheme="minorHAnsi"/>
          <w:b w:val="0"/>
        </w:rPr>
        <w:t xml:space="preserve"> часов: </w:t>
      </w:r>
      <w:r w:rsidR="00D51F50">
        <w:rPr>
          <w:rStyle w:val="a6"/>
          <w:rFonts w:eastAsiaTheme="minorHAnsi"/>
          <w:b w:val="0"/>
        </w:rPr>
        <w:t>170</w:t>
      </w:r>
      <w:r w:rsidRPr="00E22DD8">
        <w:rPr>
          <w:rStyle w:val="a6"/>
          <w:rFonts w:eastAsiaTheme="minorHAnsi"/>
          <w:b w:val="0"/>
        </w:rPr>
        <w:t xml:space="preserve"> час</w:t>
      </w:r>
      <w:r w:rsidR="00D51F50">
        <w:rPr>
          <w:rStyle w:val="a6"/>
          <w:rFonts w:eastAsiaTheme="minorHAnsi"/>
          <w:b w:val="0"/>
        </w:rPr>
        <w:t>ов</w:t>
      </w:r>
      <w:r w:rsidRPr="00E22DD8">
        <w:rPr>
          <w:rStyle w:val="a6"/>
          <w:rFonts w:eastAsiaTheme="minorHAnsi"/>
          <w:b w:val="0"/>
        </w:rPr>
        <w:t xml:space="preserve"> за учебный год, и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складывается из следующих содержательных компонентов: алгебра и начала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математического анализа; геометрия; элементы комбинаторики, теории</w:t>
      </w:r>
    </w:p>
    <w:p w:rsidR="00442D5C" w:rsidRDefault="00E22DD8" w:rsidP="00442D5C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вероятностей, статистики.</w:t>
      </w:r>
      <w:r w:rsidR="00442D5C" w:rsidRPr="00442D5C">
        <w:rPr>
          <w:rStyle w:val="a6"/>
          <w:rFonts w:eastAsiaTheme="minorHAnsi"/>
          <w:b w:val="0"/>
        </w:rPr>
        <w:t xml:space="preserve"> </w:t>
      </w:r>
    </w:p>
    <w:p w:rsidR="00442D5C" w:rsidRPr="00E22DD8" w:rsidRDefault="00442D5C" w:rsidP="00442D5C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Рабочая программа по математике предполагает углубленное изучение</w:t>
      </w:r>
    </w:p>
    <w:p w:rsidR="00442D5C" w:rsidRPr="00E22DD8" w:rsidRDefault="00442D5C" w:rsidP="00442D5C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предмета в 10 и 11 классах в объеме </w:t>
      </w:r>
      <w:r>
        <w:rPr>
          <w:rStyle w:val="a6"/>
          <w:rFonts w:eastAsiaTheme="minorHAnsi"/>
          <w:b w:val="0"/>
        </w:rPr>
        <w:t>544</w:t>
      </w:r>
      <w:r w:rsidRPr="00E22DD8">
        <w:rPr>
          <w:rStyle w:val="a6"/>
          <w:rFonts w:eastAsiaTheme="minorHAnsi"/>
          <w:b w:val="0"/>
        </w:rPr>
        <w:t xml:space="preserve"> час</w:t>
      </w:r>
      <w:r>
        <w:rPr>
          <w:rStyle w:val="a6"/>
          <w:rFonts w:eastAsiaTheme="minorHAnsi"/>
          <w:b w:val="0"/>
        </w:rPr>
        <w:t>а</w:t>
      </w:r>
      <w:r w:rsidRPr="00E22DD8">
        <w:rPr>
          <w:rStyle w:val="a6"/>
          <w:rFonts w:eastAsiaTheme="minorHAnsi"/>
          <w:b w:val="0"/>
        </w:rPr>
        <w:t xml:space="preserve">: </w:t>
      </w:r>
      <w:r>
        <w:rPr>
          <w:rStyle w:val="a6"/>
          <w:rFonts w:eastAsiaTheme="minorHAnsi"/>
          <w:b w:val="0"/>
        </w:rPr>
        <w:t>272</w:t>
      </w:r>
      <w:r w:rsidRPr="00E22DD8">
        <w:rPr>
          <w:rStyle w:val="a6"/>
          <w:rFonts w:eastAsiaTheme="minorHAnsi"/>
          <w:b w:val="0"/>
        </w:rPr>
        <w:t xml:space="preserve"> час</w:t>
      </w:r>
      <w:r>
        <w:rPr>
          <w:rStyle w:val="a6"/>
          <w:rFonts w:eastAsiaTheme="minorHAnsi"/>
          <w:b w:val="0"/>
        </w:rPr>
        <w:t xml:space="preserve">а </w:t>
      </w:r>
      <w:r w:rsidRPr="00E22DD8">
        <w:rPr>
          <w:rStyle w:val="a6"/>
          <w:rFonts w:eastAsiaTheme="minorHAnsi"/>
          <w:b w:val="0"/>
        </w:rPr>
        <w:t>за учебный год, и</w:t>
      </w:r>
    </w:p>
    <w:p w:rsidR="00442D5C" w:rsidRPr="00E22DD8" w:rsidRDefault="00442D5C" w:rsidP="00442D5C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складывается из следующих содержательных компонентов: алгебра и начала</w:t>
      </w:r>
    </w:p>
    <w:p w:rsidR="00442D5C" w:rsidRPr="00E22DD8" w:rsidRDefault="00442D5C" w:rsidP="00442D5C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математического анализа; геометрия; элементы комбинаторики, теории</w:t>
      </w:r>
    </w:p>
    <w:p w:rsidR="00442D5C" w:rsidRPr="00E22DD8" w:rsidRDefault="00442D5C" w:rsidP="00442D5C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вероятностей, статистики.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Основные разделы рабочей программы по модулю «Алгебра и начала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анализа»: Действительные числа. Рациональные уравнения и неравенства.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Корень степени n. Степень положительного </w:t>
      </w:r>
      <w:r w:rsidR="00EE02FC">
        <w:rPr>
          <w:rStyle w:val="a6"/>
          <w:rFonts w:eastAsiaTheme="minorHAnsi"/>
          <w:b w:val="0"/>
        </w:rPr>
        <w:t xml:space="preserve">числа. Логарифмы. Показательные </w:t>
      </w:r>
      <w:r w:rsidRPr="00E22DD8">
        <w:rPr>
          <w:rStyle w:val="a6"/>
          <w:rFonts w:eastAsiaTheme="minorHAnsi"/>
          <w:b w:val="0"/>
        </w:rPr>
        <w:t xml:space="preserve">и логарифмические уравнения, и неравенства. </w:t>
      </w:r>
      <w:r w:rsidR="00EE02FC">
        <w:rPr>
          <w:rStyle w:val="a6"/>
          <w:rFonts w:eastAsiaTheme="minorHAnsi"/>
          <w:b w:val="0"/>
        </w:rPr>
        <w:t xml:space="preserve">Синус и косинус угла. Тангенс и </w:t>
      </w:r>
      <w:r w:rsidRPr="00E22DD8">
        <w:rPr>
          <w:rStyle w:val="a6"/>
          <w:rFonts w:eastAsiaTheme="minorHAnsi"/>
          <w:b w:val="0"/>
        </w:rPr>
        <w:t>котангенс угла. Формулы сложения. Триго</w:t>
      </w:r>
      <w:r w:rsidR="00EE02FC">
        <w:rPr>
          <w:rStyle w:val="a6"/>
          <w:rFonts w:eastAsiaTheme="minorHAnsi"/>
          <w:b w:val="0"/>
        </w:rPr>
        <w:t xml:space="preserve">нометрические функции числового </w:t>
      </w:r>
      <w:r w:rsidRPr="00E22DD8">
        <w:rPr>
          <w:rStyle w:val="a6"/>
          <w:rFonts w:eastAsiaTheme="minorHAnsi"/>
          <w:b w:val="0"/>
        </w:rPr>
        <w:t>аргумента. Тригонометрические уравн</w:t>
      </w:r>
      <w:r w:rsidR="00EE02FC">
        <w:rPr>
          <w:rStyle w:val="a6"/>
          <w:rFonts w:eastAsiaTheme="minorHAnsi"/>
          <w:b w:val="0"/>
        </w:rPr>
        <w:t xml:space="preserve">ения и неравенства. Вероятность </w:t>
      </w:r>
      <w:r w:rsidRPr="00E22DD8">
        <w:rPr>
          <w:rStyle w:val="a6"/>
          <w:rFonts w:eastAsiaTheme="minorHAnsi"/>
          <w:b w:val="0"/>
        </w:rPr>
        <w:t>события. Функции и их графики. Предел функц</w:t>
      </w:r>
      <w:r w:rsidR="00EE02FC">
        <w:rPr>
          <w:rStyle w:val="a6"/>
          <w:rFonts w:eastAsiaTheme="minorHAnsi"/>
          <w:b w:val="0"/>
        </w:rPr>
        <w:t xml:space="preserve">ии и непрерывность. Обратные </w:t>
      </w:r>
      <w:r w:rsidRPr="00E22DD8">
        <w:rPr>
          <w:rStyle w:val="a6"/>
          <w:rFonts w:eastAsiaTheme="minorHAnsi"/>
          <w:b w:val="0"/>
        </w:rPr>
        <w:t>функции. Производная. Применение произво</w:t>
      </w:r>
      <w:r w:rsidR="00EE02FC">
        <w:rPr>
          <w:rStyle w:val="a6"/>
          <w:rFonts w:eastAsiaTheme="minorHAnsi"/>
          <w:b w:val="0"/>
        </w:rPr>
        <w:t xml:space="preserve">дной. Первообразная и интеграл. </w:t>
      </w:r>
      <w:r w:rsidRPr="00E22DD8">
        <w:rPr>
          <w:rStyle w:val="a6"/>
          <w:rFonts w:eastAsiaTheme="minorHAnsi"/>
          <w:b w:val="0"/>
        </w:rPr>
        <w:t>Уравнения-следствия. Равносил</w:t>
      </w:r>
      <w:r w:rsidR="00EE02FC">
        <w:rPr>
          <w:rStyle w:val="a6"/>
          <w:rFonts w:eastAsiaTheme="minorHAnsi"/>
          <w:b w:val="0"/>
        </w:rPr>
        <w:t xml:space="preserve">ьность уравнений на множествах. </w:t>
      </w:r>
      <w:r w:rsidRPr="00E22DD8">
        <w:rPr>
          <w:rStyle w:val="a6"/>
          <w:rFonts w:eastAsiaTheme="minorHAnsi"/>
          <w:b w:val="0"/>
        </w:rPr>
        <w:t xml:space="preserve">Равносильность неравенств на множествах. </w:t>
      </w:r>
      <w:r w:rsidR="00EE02FC">
        <w:rPr>
          <w:rStyle w:val="a6"/>
          <w:rFonts w:eastAsiaTheme="minorHAnsi"/>
          <w:b w:val="0"/>
        </w:rPr>
        <w:t xml:space="preserve">Метод промежутков для уравнений </w:t>
      </w:r>
      <w:r w:rsidRPr="00E22DD8">
        <w:rPr>
          <w:rStyle w:val="a6"/>
          <w:rFonts w:eastAsiaTheme="minorHAnsi"/>
          <w:b w:val="0"/>
        </w:rPr>
        <w:t>и неравенств. Равносильность уравнений и неравенств системам. Системы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уравнений с несколькими неизвестными. Комплексные числа.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Основные разделы рабочей программы по модулю «Геометрия»: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Аксиомы стереометрии и их следствия. Пара</w:t>
      </w:r>
      <w:r w:rsidR="00EE02FC">
        <w:rPr>
          <w:rStyle w:val="a6"/>
          <w:rFonts w:eastAsiaTheme="minorHAnsi"/>
          <w:b w:val="0"/>
        </w:rPr>
        <w:t xml:space="preserve">ллельность прямых и плоскостей. </w:t>
      </w:r>
      <w:r w:rsidRPr="00E22DD8">
        <w:rPr>
          <w:rStyle w:val="a6"/>
          <w:rFonts w:eastAsiaTheme="minorHAnsi"/>
          <w:b w:val="0"/>
        </w:rPr>
        <w:t>Перпендикулярность прямых и плоск</w:t>
      </w:r>
      <w:r w:rsidR="00EE02FC">
        <w:rPr>
          <w:rStyle w:val="a6"/>
          <w:rFonts w:eastAsiaTheme="minorHAnsi"/>
          <w:b w:val="0"/>
        </w:rPr>
        <w:t xml:space="preserve">остей. Многогранники. Векторы в </w:t>
      </w:r>
      <w:r w:rsidRPr="00E22DD8">
        <w:rPr>
          <w:rStyle w:val="a6"/>
          <w:rFonts w:eastAsiaTheme="minorHAnsi"/>
          <w:b w:val="0"/>
        </w:rPr>
        <w:t>пространстве. Метод координат в пространств</w:t>
      </w:r>
      <w:r w:rsidR="00EE02FC">
        <w:rPr>
          <w:rStyle w:val="a6"/>
          <w:rFonts w:eastAsiaTheme="minorHAnsi"/>
          <w:b w:val="0"/>
        </w:rPr>
        <w:t>е. Тела и поверхности вращения.</w:t>
      </w:r>
      <w:r w:rsidR="005D3F9F">
        <w:rPr>
          <w:rStyle w:val="a6"/>
          <w:rFonts w:eastAsiaTheme="minorHAnsi"/>
          <w:b w:val="0"/>
        </w:rPr>
        <w:t xml:space="preserve"> </w:t>
      </w:r>
      <w:r w:rsidRPr="00E22DD8">
        <w:rPr>
          <w:rStyle w:val="a6"/>
          <w:rFonts w:eastAsiaTheme="minorHAnsi"/>
          <w:b w:val="0"/>
        </w:rPr>
        <w:t>Объемы и площади поверхности.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Процесс обучения построен таким образом, чтобы обучающиеся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знакомились с областями применения полученных знаний, учились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использовать эти знания в решении жизненных задач. Особое внимание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уделяется использованию т</w:t>
      </w:r>
      <w:r w:rsidR="005D3F9F">
        <w:rPr>
          <w:rStyle w:val="a6"/>
          <w:rFonts w:eastAsiaTheme="minorHAnsi"/>
          <w:b w:val="0"/>
        </w:rPr>
        <w:t xml:space="preserve">ехнологий проблемного обучения, </w:t>
      </w:r>
      <w:r w:rsidRPr="00E22DD8">
        <w:rPr>
          <w:rStyle w:val="a6"/>
          <w:rFonts w:eastAsiaTheme="minorHAnsi"/>
          <w:b w:val="0"/>
        </w:rPr>
        <w:t>информационных технологий, технологий деятельностного подхода в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изучении математики.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Формы контроля: письменные и устные задания, обобщающие изученный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материал, задания, направленные на самооценку учащихся и самоконтроль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знаний материала модуля, тесты, самостоятельные и контрольные работы.</w:t>
      </w:r>
    </w:p>
    <w:p w:rsidR="00393A3C" w:rsidRPr="00671CF6" w:rsidRDefault="00E22DD8" w:rsidP="00393A3C">
      <w:pPr>
        <w:pStyle w:val="20"/>
        <w:keepNext/>
        <w:keepLines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E22DD8">
        <w:rPr>
          <w:rStyle w:val="a6"/>
          <w:rFonts w:eastAsiaTheme="minorHAnsi"/>
          <w:b w:val="0"/>
        </w:rPr>
        <w:t>Учебно-методический комплекс:</w:t>
      </w:r>
      <w:r w:rsidR="00393A3C" w:rsidRPr="00393A3C">
        <w:rPr>
          <w:sz w:val="24"/>
          <w:szCs w:val="24"/>
        </w:rPr>
        <w:t xml:space="preserve"> </w:t>
      </w:r>
      <w:r w:rsidR="00393A3C">
        <w:rPr>
          <w:sz w:val="24"/>
          <w:szCs w:val="24"/>
        </w:rPr>
        <w:t xml:space="preserve"> </w:t>
      </w:r>
    </w:p>
    <w:p w:rsidR="00393A3C" w:rsidRPr="00393A3C" w:rsidRDefault="00393A3C" w:rsidP="00393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A3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</w:t>
      </w:r>
      <w:proofErr w:type="gramStart"/>
      <w:r w:rsidRPr="00393A3C">
        <w:rPr>
          <w:rFonts w:ascii="Times New Roman" w:hAnsi="Times New Roman"/>
          <w:sz w:val="28"/>
          <w:szCs w:val="28"/>
        </w:rPr>
        <w:t>413  с</w:t>
      </w:r>
      <w:proofErr w:type="gramEnd"/>
      <w:r w:rsidRPr="00393A3C">
        <w:rPr>
          <w:rFonts w:ascii="Times New Roman" w:hAnsi="Times New Roman"/>
          <w:sz w:val="28"/>
          <w:szCs w:val="28"/>
        </w:rPr>
        <w:t xml:space="preserve"> изменениями на 29 июня 2017 года.</w:t>
      </w:r>
    </w:p>
    <w:p w:rsidR="00393A3C" w:rsidRPr="00393A3C" w:rsidRDefault="00393A3C" w:rsidP="00393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A3C">
        <w:rPr>
          <w:rFonts w:ascii="Times New Roman" w:hAnsi="Times New Roman"/>
          <w:sz w:val="28"/>
          <w:szCs w:val="28"/>
        </w:rPr>
        <w:t xml:space="preserve">Основной образовательной программы ГКОУ КШИ «Тимашевский казачий кадетский корпус» </w:t>
      </w:r>
    </w:p>
    <w:p w:rsidR="00393A3C" w:rsidRPr="00393A3C" w:rsidRDefault="00393A3C" w:rsidP="00393A3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93A3C">
        <w:rPr>
          <w:rFonts w:ascii="Times New Roman" w:hAnsi="Times New Roman"/>
          <w:sz w:val="28"/>
          <w:szCs w:val="28"/>
        </w:rPr>
        <w:t xml:space="preserve">ПООП </w:t>
      </w:r>
      <w:r w:rsidR="0077685F" w:rsidRPr="00393A3C">
        <w:rPr>
          <w:rFonts w:ascii="Times New Roman" w:hAnsi="Times New Roman"/>
          <w:sz w:val="28"/>
          <w:szCs w:val="28"/>
        </w:rPr>
        <w:t>СОО одобренной</w:t>
      </w:r>
      <w:r w:rsidRPr="00393A3C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заседания от 28.06.2016 № 2/16-з) 10-11 класс, подготовленной в соответствии с требованиями ФГОС СОО;  </w:t>
      </w:r>
    </w:p>
    <w:p w:rsidR="00393A3C" w:rsidRPr="00393A3C" w:rsidRDefault="00393A3C" w:rsidP="00393A3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3A3C">
        <w:rPr>
          <w:rFonts w:ascii="Times New Roman" w:hAnsi="Times New Roman"/>
          <w:sz w:val="28"/>
          <w:szCs w:val="28"/>
        </w:rPr>
        <w:t xml:space="preserve">Авторской рабочей программы по алгебре и началам математического анализа 10 -11 для общеобразовательных организаций: базовый и углубленный уровни, составитель Т. А. </w:t>
      </w:r>
      <w:proofErr w:type="spellStart"/>
      <w:proofErr w:type="gramStart"/>
      <w:r w:rsidRPr="00393A3C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393A3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393A3C">
        <w:rPr>
          <w:rFonts w:ascii="Times New Roman" w:hAnsi="Times New Roman"/>
          <w:sz w:val="28"/>
          <w:szCs w:val="28"/>
        </w:rPr>
        <w:t xml:space="preserve">авторы: Ш. А. Алимов, Ю. М. Колягин, М. В. Ткачева). </w:t>
      </w:r>
      <w:r w:rsidRPr="00393A3C">
        <w:rPr>
          <w:rFonts w:ascii="Times New Roman" w:hAnsi="Times New Roman"/>
          <w:i/>
          <w:iCs/>
          <w:sz w:val="28"/>
          <w:szCs w:val="28"/>
        </w:rPr>
        <w:t>Сборник рабочих программ. Алгебра и начала анализа 10-11</w:t>
      </w:r>
      <w:r w:rsidRPr="00393A3C">
        <w:rPr>
          <w:rFonts w:ascii="Times New Roman" w:hAnsi="Times New Roman"/>
          <w:sz w:val="28"/>
          <w:szCs w:val="28"/>
        </w:rPr>
        <w:t xml:space="preserve"> </w:t>
      </w:r>
      <w:r w:rsidRPr="00393A3C">
        <w:rPr>
          <w:rFonts w:ascii="Times New Roman" w:hAnsi="Times New Roman"/>
          <w:i/>
          <w:sz w:val="28"/>
          <w:szCs w:val="28"/>
        </w:rPr>
        <w:t>классы., М.: Просвещение, 2019</w:t>
      </w:r>
    </w:p>
    <w:p w:rsidR="00393A3C" w:rsidRDefault="00393A3C" w:rsidP="00393A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3C">
        <w:rPr>
          <w:rFonts w:ascii="Times New Roman" w:hAnsi="Times New Roman"/>
          <w:sz w:val="28"/>
          <w:szCs w:val="28"/>
        </w:rPr>
        <w:t xml:space="preserve">Авторской рабочей программы по геометрии 10-11 для общеобразовательных организаций: базовый и углубленный </w:t>
      </w:r>
      <w:proofErr w:type="gramStart"/>
      <w:r w:rsidRPr="00393A3C">
        <w:rPr>
          <w:rFonts w:ascii="Times New Roman" w:hAnsi="Times New Roman"/>
          <w:sz w:val="28"/>
          <w:szCs w:val="28"/>
        </w:rPr>
        <w:t xml:space="preserve">уровни,  </w:t>
      </w:r>
      <w:r w:rsidRPr="00393A3C">
        <w:rPr>
          <w:rFonts w:ascii="Times New Roman" w:hAnsi="Times New Roman"/>
          <w:sz w:val="28"/>
          <w:szCs w:val="28"/>
        </w:rPr>
        <w:lastRenderedPageBreak/>
        <w:t>составитель</w:t>
      </w:r>
      <w:proofErr w:type="gramEnd"/>
      <w:r w:rsidRPr="00393A3C">
        <w:rPr>
          <w:rFonts w:ascii="Times New Roman" w:hAnsi="Times New Roman"/>
          <w:sz w:val="28"/>
          <w:szCs w:val="28"/>
        </w:rPr>
        <w:t xml:space="preserve"> Т. А. </w:t>
      </w:r>
      <w:proofErr w:type="spellStart"/>
      <w:r w:rsidRPr="00393A3C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393A3C">
        <w:rPr>
          <w:rFonts w:ascii="Times New Roman" w:hAnsi="Times New Roman"/>
          <w:sz w:val="28"/>
          <w:szCs w:val="28"/>
        </w:rPr>
        <w:t xml:space="preserve">  (авторы: </w:t>
      </w:r>
      <w:r w:rsidRPr="00393A3C">
        <w:rPr>
          <w:rFonts w:ascii="Times New Roman" w:hAnsi="Times New Roman" w:cs="Times New Roman"/>
          <w:sz w:val="28"/>
          <w:szCs w:val="28"/>
        </w:rPr>
        <w:t xml:space="preserve">Л. С. Атанасян, В. Ф .Бутузов, С.Б. Кадомцев и др., М.: Просвещение, 2019. </w:t>
      </w:r>
    </w:p>
    <w:p w:rsidR="00393A3C" w:rsidRPr="00E22DD8" w:rsidRDefault="00393A3C" w:rsidP="00393A3C">
      <w:pPr>
        <w:pStyle w:val="a7"/>
        <w:numPr>
          <w:ilvl w:val="0"/>
          <w:numId w:val="1"/>
        </w:numPr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Алгебра и начала математического анализа. 11 класс: учебник для</w:t>
      </w:r>
    </w:p>
    <w:p w:rsidR="00393A3C" w:rsidRPr="00E22DD8" w:rsidRDefault="00393A3C" w:rsidP="00393A3C">
      <w:pPr>
        <w:pStyle w:val="a7"/>
        <w:ind w:left="720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общеобразовательных учреждений: базовый и профильный уровни / </w:t>
      </w:r>
      <w:proofErr w:type="spellStart"/>
      <w:r w:rsidRPr="00E22DD8">
        <w:rPr>
          <w:rStyle w:val="a6"/>
          <w:rFonts w:eastAsiaTheme="minorHAnsi"/>
          <w:b w:val="0"/>
        </w:rPr>
        <w:t>С.М.Никольский</w:t>
      </w:r>
      <w:proofErr w:type="spellEnd"/>
      <w:r w:rsidRPr="00E22DD8">
        <w:rPr>
          <w:rStyle w:val="a6"/>
          <w:rFonts w:eastAsiaTheme="minorHAnsi"/>
          <w:b w:val="0"/>
        </w:rPr>
        <w:t xml:space="preserve"> [и др.]. – М.: Просвещение, 2014. (МГУ - школе).</w:t>
      </w:r>
    </w:p>
    <w:p w:rsidR="00393A3C" w:rsidRPr="00E22DD8" w:rsidRDefault="00393A3C" w:rsidP="00393A3C">
      <w:pPr>
        <w:pStyle w:val="a7"/>
        <w:numPr>
          <w:ilvl w:val="0"/>
          <w:numId w:val="1"/>
        </w:numPr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Алгебра и начала математического анализа. Дидактические материалы.</w:t>
      </w:r>
    </w:p>
    <w:p w:rsidR="00393A3C" w:rsidRPr="0077685F" w:rsidRDefault="00393A3C" w:rsidP="0077685F">
      <w:pPr>
        <w:pStyle w:val="a7"/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22DD8">
        <w:rPr>
          <w:rStyle w:val="a6"/>
          <w:rFonts w:eastAsiaTheme="minorHAnsi"/>
          <w:b w:val="0"/>
        </w:rPr>
        <w:t xml:space="preserve">10 класс: базовый и проф. уровни / М.К. Потапов, А.В. </w:t>
      </w:r>
      <w:proofErr w:type="spellStart"/>
      <w:r w:rsidRPr="00E22DD8">
        <w:rPr>
          <w:rStyle w:val="a6"/>
          <w:rFonts w:eastAsiaTheme="minorHAnsi"/>
          <w:b w:val="0"/>
        </w:rPr>
        <w:t>Шевкин</w:t>
      </w:r>
      <w:proofErr w:type="spellEnd"/>
      <w:r w:rsidRPr="00E22DD8">
        <w:rPr>
          <w:rStyle w:val="a6"/>
          <w:rFonts w:eastAsiaTheme="minorHAnsi"/>
          <w:b w:val="0"/>
        </w:rPr>
        <w:t>. – 6-е изд.- М.: Пр</w:t>
      </w:r>
      <w:r w:rsidR="0077685F">
        <w:rPr>
          <w:rStyle w:val="a6"/>
          <w:rFonts w:eastAsiaTheme="minorHAnsi"/>
          <w:b w:val="0"/>
        </w:rPr>
        <w:t>освещение, 2014. (МГУ – школе).</w:t>
      </w:r>
    </w:p>
    <w:p w:rsidR="00E22DD8" w:rsidRPr="00393A3C" w:rsidRDefault="00E22DD8" w:rsidP="00393A3C">
      <w:pPr>
        <w:pStyle w:val="a3"/>
        <w:numPr>
          <w:ilvl w:val="0"/>
          <w:numId w:val="1"/>
        </w:numPr>
        <w:spacing w:after="0" w:line="240" w:lineRule="auto"/>
        <w:rPr>
          <w:rStyle w:val="a6"/>
          <w:rFonts w:eastAsiaTheme="minorHAnsi"/>
          <w:b w:val="0"/>
          <w:bCs w:val="0"/>
          <w:shd w:val="clear" w:color="auto" w:fill="auto"/>
        </w:rPr>
      </w:pPr>
      <w:r w:rsidRPr="00393A3C">
        <w:rPr>
          <w:rStyle w:val="a6"/>
          <w:rFonts w:eastAsiaTheme="minorHAnsi"/>
          <w:b w:val="0"/>
        </w:rPr>
        <w:t>Алгебра и начала математического анализа. 10 класс: учебник для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общеобразовательных учреждений: базовый и профильный уровни / С.М.</w:t>
      </w:r>
    </w:p>
    <w:p w:rsid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Никольский [и др.]. – М.: Просвещение, 2014. (МГУ - школе).</w:t>
      </w:r>
    </w:p>
    <w:p w:rsidR="00393A3C" w:rsidRPr="00E22DD8" w:rsidRDefault="00393A3C" w:rsidP="00E22DD8">
      <w:pPr>
        <w:pStyle w:val="a7"/>
        <w:rPr>
          <w:rStyle w:val="a6"/>
          <w:rFonts w:eastAsiaTheme="minorHAnsi"/>
          <w:b w:val="0"/>
        </w:rPr>
      </w:pPr>
    </w:p>
    <w:p w:rsidR="00E22DD8" w:rsidRPr="00E22DD8" w:rsidRDefault="0077685F" w:rsidP="00E22DD8">
      <w:pPr>
        <w:pStyle w:val="a7"/>
        <w:rPr>
          <w:rStyle w:val="a6"/>
          <w:rFonts w:eastAsiaTheme="minorHAnsi"/>
          <w:b w:val="0"/>
        </w:rPr>
      </w:pPr>
      <w:r>
        <w:rPr>
          <w:rStyle w:val="a6"/>
          <w:rFonts w:eastAsiaTheme="minorHAnsi"/>
          <w:b w:val="0"/>
        </w:rPr>
        <w:t>1.</w:t>
      </w:r>
      <w:r w:rsidR="00E22DD8" w:rsidRPr="00E22DD8">
        <w:rPr>
          <w:rStyle w:val="a6"/>
          <w:rFonts w:eastAsiaTheme="minorHAnsi"/>
          <w:b w:val="0"/>
        </w:rPr>
        <w:t>Алгебра и начала математического анализа. Дидактические материалы.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11 класс: базовый и проф. уровни / М.К. Потапов, А.В. </w:t>
      </w:r>
      <w:proofErr w:type="spellStart"/>
      <w:r w:rsidRPr="00E22DD8">
        <w:rPr>
          <w:rStyle w:val="a6"/>
          <w:rFonts w:eastAsiaTheme="minorHAnsi"/>
          <w:b w:val="0"/>
        </w:rPr>
        <w:t>Шевкин</w:t>
      </w:r>
      <w:proofErr w:type="spellEnd"/>
      <w:r w:rsidRPr="00E22DD8">
        <w:rPr>
          <w:rStyle w:val="a6"/>
          <w:rFonts w:eastAsiaTheme="minorHAnsi"/>
          <w:b w:val="0"/>
        </w:rPr>
        <w:t>. – 6-е изд.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- М.: Просвещение, 2014.</w:t>
      </w:r>
      <w:r w:rsidR="0077685F">
        <w:rPr>
          <w:rStyle w:val="a6"/>
          <w:rFonts w:eastAsiaTheme="minorHAnsi"/>
          <w:b w:val="0"/>
        </w:rPr>
        <w:t xml:space="preserve"> – 159 с.: ил. – (МГУ – школе).</w:t>
      </w:r>
    </w:p>
    <w:p w:rsidR="00E22DD8" w:rsidRPr="00E22DD8" w:rsidRDefault="0077685F" w:rsidP="00E22DD8">
      <w:pPr>
        <w:pStyle w:val="a7"/>
        <w:rPr>
          <w:rStyle w:val="a6"/>
          <w:rFonts w:eastAsiaTheme="minorHAnsi"/>
          <w:b w:val="0"/>
        </w:rPr>
      </w:pPr>
      <w:r>
        <w:rPr>
          <w:rStyle w:val="a6"/>
          <w:rFonts w:eastAsiaTheme="minorHAnsi"/>
          <w:b w:val="0"/>
        </w:rPr>
        <w:t>2</w:t>
      </w:r>
      <w:r w:rsidR="00E22DD8" w:rsidRPr="00E22DD8">
        <w:rPr>
          <w:rStyle w:val="a6"/>
          <w:rFonts w:eastAsiaTheme="minorHAnsi"/>
          <w:b w:val="0"/>
        </w:rPr>
        <w:t xml:space="preserve">. Алгебра и начала математического анализа:10 </w:t>
      </w:r>
      <w:proofErr w:type="spellStart"/>
      <w:r w:rsidR="00E22DD8" w:rsidRPr="00E22DD8">
        <w:rPr>
          <w:rStyle w:val="a6"/>
          <w:rFonts w:eastAsiaTheme="minorHAnsi"/>
          <w:b w:val="0"/>
        </w:rPr>
        <w:t>кл</w:t>
      </w:r>
      <w:proofErr w:type="spellEnd"/>
      <w:r w:rsidR="00E22DD8" w:rsidRPr="00E22DD8">
        <w:rPr>
          <w:rStyle w:val="a6"/>
          <w:rFonts w:eastAsiaTheme="minorHAnsi"/>
          <w:b w:val="0"/>
        </w:rPr>
        <w:t xml:space="preserve">.: базовый и </w:t>
      </w:r>
      <w:proofErr w:type="spellStart"/>
      <w:r w:rsidR="00E22DD8" w:rsidRPr="00E22DD8">
        <w:rPr>
          <w:rStyle w:val="a6"/>
          <w:rFonts w:eastAsiaTheme="minorHAnsi"/>
          <w:b w:val="0"/>
        </w:rPr>
        <w:t>профил</w:t>
      </w:r>
      <w:proofErr w:type="spellEnd"/>
      <w:r w:rsidR="00E22DD8" w:rsidRPr="00E22DD8">
        <w:rPr>
          <w:rStyle w:val="a6"/>
          <w:rFonts w:eastAsiaTheme="minorHAnsi"/>
          <w:b w:val="0"/>
        </w:rPr>
        <w:t>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уровни: книга для учителя/ М.К. Потапов,</w:t>
      </w:r>
      <w:r w:rsidR="0077685F">
        <w:rPr>
          <w:rStyle w:val="a6"/>
          <w:rFonts w:eastAsiaTheme="minorHAnsi"/>
          <w:b w:val="0"/>
        </w:rPr>
        <w:t xml:space="preserve"> А.В. </w:t>
      </w:r>
      <w:proofErr w:type="spellStart"/>
      <w:r w:rsidR="0077685F">
        <w:rPr>
          <w:rStyle w:val="a6"/>
          <w:rFonts w:eastAsiaTheme="minorHAnsi"/>
          <w:b w:val="0"/>
        </w:rPr>
        <w:t>Шевкин</w:t>
      </w:r>
      <w:proofErr w:type="spellEnd"/>
      <w:r w:rsidR="0077685F">
        <w:rPr>
          <w:rStyle w:val="a6"/>
          <w:rFonts w:eastAsiaTheme="minorHAnsi"/>
          <w:b w:val="0"/>
        </w:rPr>
        <w:t xml:space="preserve">. </w:t>
      </w:r>
      <w:proofErr w:type="gramStart"/>
      <w:r w:rsidR="0077685F">
        <w:rPr>
          <w:rStyle w:val="a6"/>
          <w:rFonts w:eastAsiaTheme="minorHAnsi"/>
          <w:b w:val="0"/>
        </w:rPr>
        <w:t>.-</w:t>
      </w:r>
      <w:proofErr w:type="spellStart"/>
      <w:proofErr w:type="gramEnd"/>
      <w:r w:rsidR="0077685F">
        <w:rPr>
          <w:rStyle w:val="a6"/>
          <w:rFonts w:eastAsiaTheme="minorHAnsi"/>
          <w:b w:val="0"/>
        </w:rPr>
        <w:t>М.:</w:t>
      </w:r>
      <w:r w:rsidRPr="00E22DD8">
        <w:rPr>
          <w:rStyle w:val="a6"/>
          <w:rFonts w:eastAsiaTheme="minorHAnsi"/>
          <w:b w:val="0"/>
        </w:rPr>
        <w:t>Просвещение</w:t>
      </w:r>
      <w:proofErr w:type="spellEnd"/>
      <w:r w:rsidRPr="00E22DD8">
        <w:rPr>
          <w:rStyle w:val="a6"/>
          <w:rFonts w:eastAsiaTheme="minorHAnsi"/>
          <w:b w:val="0"/>
        </w:rPr>
        <w:t>, 2015.</w:t>
      </w:r>
    </w:p>
    <w:p w:rsidR="00E22DD8" w:rsidRPr="00E22DD8" w:rsidRDefault="0077685F" w:rsidP="00E22DD8">
      <w:pPr>
        <w:pStyle w:val="a7"/>
        <w:rPr>
          <w:rStyle w:val="a6"/>
          <w:rFonts w:eastAsiaTheme="minorHAnsi"/>
          <w:b w:val="0"/>
        </w:rPr>
      </w:pPr>
      <w:r>
        <w:rPr>
          <w:rStyle w:val="a6"/>
          <w:rFonts w:eastAsiaTheme="minorHAnsi"/>
          <w:b w:val="0"/>
        </w:rPr>
        <w:t>3</w:t>
      </w:r>
      <w:r w:rsidR="00E22DD8" w:rsidRPr="00E22DD8">
        <w:rPr>
          <w:rStyle w:val="a6"/>
          <w:rFonts w:eastAsiaTheme="minorHAnsi"/>
          <w:b w:val="0"/>
        </w:rPr>
        <w:t>. Алгебра и начала математического анализа. Тематические тесты.10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класс: базовый и </w:t>
      </w:r>
      <w:proofErr w:type="spellStart"/>
      <w:r w:rsidRPr="00E22DD8">
        <w:rPr>
          <w:rStyle w:val="a6"/>
          <w:rFonts w:eastAsiaTheme="minorHAnsi"/>
          <w:b w:val="0"/>
        </w:rPr>
        <w:t>профил</w:t>
      </w:r>
      <w:proofErr w:type="spellEnd"/>
      <w:r w:rsidRPr="00E22DD8">
        <w:rPr>
          <w:rStyle w:val="a6"/>
          <w:rFonts w:eastAsiaTheme="minorHAnsi"/>
          <w:b w:val="0"/>
        </w:rPr>
        <w:t xml:space="preserve">. уровни / Ю.В. </w:t>
      </w:r>
      <w:proofErr w:type="spellStart"/>
      <w:r w:rsidRPr="00E22DD8">
        <w:rPr>
          <w:rStyle w:val="a6"/>
          <w:rFonts w:eastAsiaTheme="minorHAnsi"/>
          <w:b w:val="0"/>
        </w:rPr>
        <w:t>Шепелева</w:t>
      </w:r>
      <w:proofErr w:type="spellEnd"/>
      <w:r w:rsidRPr="00E22DD8">
        <w:rPr>
          <w:rStyle w:val="a6"/>
          <w:rFonts w:eastAsiaTheme="minorHAnsi"/>
          <w:b w:val="0"/>
        </w:rPr>
        <w:t>. - М.: Просвещение,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2016. (МГУ – школе)</w:t>
      </w:r>
    </w:p>
    <w:p w:rsidR="00E22DD8" w:rsidRPr="00E22DD8" w:rsidRDefault="0077685F" w:rsidP="00E22DD8">
      <w:pPr>
        <w:pStyle w:val="a7"/>
        <w:rPr>
          <w:rStyle w:val="a6"/>
          <w:rFonts w:eastAsiaTheme="minorHAnsi"/>
          <w:b w:val="0"/>
        </w:rPr>
      </w:pPr>
      <w:r>
        <w:rPr>
          <w:rStyle w:val="a6"/>
          <w:rFonts w:eastAsiaTheme="minorHAnsi"/>
          <w:b w:val="0"/>
        </w:rPr>
        <w:t>4</w:t>
      </w:r>
      <w:r w:rsidR="00E22DD8" w:rsidRPr="00E22DD8">
        <w:rPr>
          <w:rStyle w:val="a6"/>
          <w:rFonts w:eastAsiaTheme="minorHAnsi"/>
          <w:b w:val="0"/>
        </w:rPr>
        <w:t>. Алгебра и начала математического анализа. Тематические тесты.11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 xml:space="preserve">класс: базовый и </w:t>
      </w:r>
      <w:proofErr w:type="spellStart"/>
      <w:r w:rsidRPr="00E22DD8">
        <w:rPr>
          <w:rStyle w:val="a6"/>
          <w:rFonts w:eastAsiaTheme="minorHAnsi"/>
          <w:b w:val="0"/>
        </w:rPr>
        <w:t>профил</w:t>
      </w:r>
      <w:proofErr w:type="spellEnd"/>
      <w:r w:rsidRPr="00E22DD8">
        <w:rPr>
          <w:rStyle w:val="a6"/>
          <w:rFonts w:eastAsiaTheme="minorHAnsi"/>
          <w:b w:val="0"/>
        </w:rPr>
        <w:t xml:space="preserve">. уровни / Ю.В. </w:t>
      </w:r>
      <w:proofErr w:type="spellStart"/>
      <w:r w:rsidRPr="00E22DD8">
        <w:rPr>
          <w:rStyle w:val="a6"/>
          <w:rFonts w:eastAsiaTheme="minorHAnsi"/>
          <w:b w:val="0"/>
        </w:rPr>
        <w:t>Шепелева</w:t>
      </w:r>
      <w:proofErr w:type="spellEnd"/>
      <w:r w:rsidRPr="00E22DD8">
        <w:rPr>
          <w:rStyle w:val="a6"/>
          <w:rFonts w:eastAsiaTheme="minorHAnsi"/>
          <w:b w:val="0"/>
        </w:rPr>
        <w:t>. - М.: Просвещение,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2016. (МГУ – школе)</w:t>
      </w:r>
    </w:p>
    <w:p w:rsidR="00E22DD8" w:rsidRPr="00E22DD8" w:rsidRDefault="0077685F" w:rsidP="00E22DD8">
      <w:pPr>
        <w:pStyle w:val="a7"/>
        <w:rPr>
          <w:rStyle w:val="a6"/>
          <w:rFonts w:eastAsiaTheme="minorHAnsi"/>
          <w:b w:val="0"/>
        </w:rPr>
      </w:pPr>
      <w:r>
        <w:rPr>
          <w:rStyle w:val="a6"/>
          <w:rFonts w:eastAsiaTheme="minorHAnsi"/>
          <w:b w:val="0"/>
        </w:rPr>
        <w:t>5</w:t>
      </w:r>
      <w:r w:rsidR="00E22DD8" w:rsidRPr="00E22DD8">
        <w:rPr>
          <w:rStyle w:val="a6"/>
          <w:rFonts w:eastAsiaTheme="minorHAnsi"/>
          <w:b w:val="0"/>
        </w:rPr>
        <w:t xml:space="preserve">. Геометрия. 10 - 11 классы: учеб. Для </w:t>
      </w:r>
      <w:proofErr w:type="spellStart"/>
      <w:r w:rsidR="00E22DD8" w:rsidRPr="00E22DD8">
        <w:rPr>
          <w:rStyle w:val="a6"/>
          <w:rFonts w:eastAsiaTheme="minorHAnsi"/>
          <w:b w:val="0"/>
        </w:rPr>
        <w:t>общеобразоват</w:t>
      </w:r>
      <w:proofErr w:type="spellEnd"/>
      <w:r w:rsidR="00E22DD8" w:rsidRPr="00E22DD8">
        <w:rPr>
          <w:rStyle w:val="a6"/>
          <w:rFonts w:eastAsiaTheme="minorHAnsi"/>
          <w:b w:val="0"/>
        </w:rPr>
        <w:t>. учреждений: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базовый и профильный уровни</w:t>
      </w:r>
      <w:proofErr w:type="gramStart"/>
      <w:r w:rsidRPr="00E22DD8">
        <w:rPr>
          <w:rStyle w:val="a6"/>
          <w:rFonts w:eastAsiaTheme="minorHAnsi"/>
          <w:b w:val="0"/>
        </w:rPr>
        <w:t>/[</w:t>
      </w:r>
      <w:proofErr w:type="gramEnd"/>
      <w:r w:rsidRPr="00E22DD8">
        <w:rPr>
          <w:rStyle w:val="a6"/>
          <w:rFonts w:eastAsiaTheme="minorHAnsi"/>
          <w:b w:val="0"/>
        </w:rPr>
        <w:t>Л.С. Атанасян, В.Ф. Бутузов, С,Б.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Кадомцев и др.]. М.: Просвещение, 2014 – 255с.</w:t>
      </w:r>
    </w:p>
    <w:p w:rsidR="00E22DD8" w:rsidRPr="00E22DD8" w:rsidRDefault="0077685F" w:rsidP="00E22DD8">
      <w:pPr>
        <w:pStyle w:val="a7"/>
        <w:rPr>
          <w:rStyle w:val="a6"/>
          <w:rFonts w:eastAsiaTheme="minorHAnsi"/>
          <w:b w:val="0"/>
        </w:rPr>
      </w:pPr>
      <w:r>
        <w:rPr>
          <w:rStyle w:val="a6"/>
          <w:rFonts w:eastAsiaTheme="minorHAnsi"/>
          <w:b w:val="0"/>
        </w:rPr>
        <w:t>6</w:t>
      </w:r>
      <w:r w:rsidR="00E22DD8" w:rsidRPr="00E22DD8">
        <w:rPr>
          <w:rStyle w:val="a6"/>
          <w:rFonts w:eastAsiaTheme="minorHAnsi"/>
          <w:b w:val="0"/>
        </w:rPr>
        <w:t xml:space="preserve">. Зив Б. Г. Дидактические материалы по геометрии для 10 </w:t>
      </w:r>
      <w:proofErr w:type="gramStart"/>
      <w:r w:rsidR="00E22DD8" w:rsidRPr="00E22DD8">
        <w:rPr>
          <w:rStyle w:val="a6"/>
          <w:rFonts w:eastAsiaTheme="minorHAnsi"/>
          <w:b w:val="0"/>
        </w:rPr>
        <w:t>класса./</w:t>
      </w:r>
      <w:proofErr w:type="gramEnd"/>
      <w:r w:rsidR="00E22DD8" w:rsidRPr="00E22DD8">
        <w:rPr>
          <w:rStyle w:val="a6"/>
          <w:rFonts w:eastAsiaTheme="minorHAnsi"/>
          <w:b w:val="0"/>
        </w:rPr>
        <w:t>Зив Б.Г.</w:t>
      </w:r>
    </w:p>
    <w:p w:rsidR="00E22DD8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М.: Просвещение, 2014.</w:t>
      </w:r>
    </w:p>
    <w:p w:rsidR="00E22DD8" w:rsidRPr="00E22DD8" w:rsidRDefault="0077685F" w:rsidP="00E22DD8">
      <w:pPr>
        <w:pStyle w:val="a7"/>
        <w:rPr>
          <w:rStyle w:val="a6"/>
          <w:rFonts w:eastAsiaTheme="minorHAnsi"/>
          <w:b w:val="0"/>
        </w:rPr>
      </w:pPr>
      <w:r>
        <w:rPr>
          <w:rStyle w:val="a6"/>
          <w:rFonts w:eastAsiaTheme="minorHAnsi"/>
          <w:b w:val="0"/>
        </w:rPr>
        <w:t>7</w:t>
      </w:r>
      <w:r w:rsidR="00E22DD8" w:rsidRPr="00E22DD8">
        <w:rPr>
          <w:rStyle w:val="a6"/>
          <w:rFonts w:eastAsiaTheme="minorHAnsi"/>
          <w:b w:val="0"/>
        </w:rPr>
        <w:t xml:space="preserve">. Зив Б. Г. Дидактические материалы по геометрии для 11 </w:t>
      </w:r>
      <w:proofErr w:type="gramStart"/>
      <w:r w:rsidR="00E22DD8" w:rsidRPr="00E22DD8">
        <w:rPr>
          <w:rStyle w:val="a6"/>
          <w:rFonts w:eastAsiaTheme="minorHAnsi"/>
          <w:b w:val="0"/>
        </w:rPr>
        <w:t>класса./</w:t>
      </w:r>
      <w:proofErr w:type="gramEnd"/>
      <w:r w:rsidR="00E22DD8" w:rsidRPr="00E22DD8">
        <w:rPr>
          <w:rStyle w:val="a6"/>
          <w:rFonts w:eastAsiaTheme="minorHAnsi"/>
          <w:b w:val="0"/>
        </w:rPr>
        <w:t>Зив Б.Г.</w:t>
      </w:r>
    </w:p>
    <w:p w:rsidR="00A070BE" w:rsidRPr="00E22DD8" w:rsidRDefault="00E22DD8" w:rsidP="00E22DD8">
      <w:pPr>
        <w:pStyle w:val="a7"/>
        <w:rPr>
          <w:rStyle w:val="a6"/>
          <w:rFonts w:eastAsiaTheme="minorHAnsi"/>
          <w:b w:val="0"/>
        </w:rPr>
      </w:pPr>
      <w:r w:rsidRPr="00E22DD8">
        <w:rPr>
          <w:rStyle w:val="a6"/>
          <w:rFonts w:eastAsiaTheme="minorHAnsi"/>
          <w:b w:val="0"/>
        </w:rPr>
        <w:t>М.: Просвещение, 20</w:t>
      </w: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p w:rsidR="00A070BE" w:rsidRPr="00E22DD8" w:rsidRDefault="00A070BE" w:rsidP="00B41992">
      <w:pPr>
        <w:pStyle w:val="a7"/>
        <w:rPr>
          <w:rStyle w:val="a6"/>
          <w:rFonts w:eastAsiaTheme="minorHAnsi"/>
          <w:b w:val="0"/>
        </w:rPr>
      </w:pPr>
    </w:p>
    <w:sectPr w:rsidR="00A070BE" w:rsidRPr="00E22DD8" w:rsidSect="00671C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792"/>
    <w:multiLevelType w:val="hybridMultilevel"/>
    <w:tmpl w:val="93D0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44B95"/>
    <w:multiLevelType w:val="multilevel"/>
    <w:tmpl w:val="B60208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AB7E6D"/>
    <w:multiLevelType w:val="multilevel"/>
    <w:tmpl w:val="F45C0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E6A93"/>
    <w:multiLevelType w:val="multilevel"/>
    <w:tmpl w:val="DE32D0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BDC091F"/>
    <w:multiLevelType w:val="hybridMultilevel"/>
    <w:tmpl w:val="3356B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7B"/>
    <w:rsid w:val="000014CF"/>
    <w:rsid w:val="000B1F82"/>
    <w:rsid w:val="00260685"/>
    <w:rsid w:val="00393A3C"/>
    <w:rsid w:val="00441D72"/>
    <w:rsid w:val="00442D5C"/>
    <w:rsid w:val="00497368"/>
    <w:rsid w:val="005D3F9F"/>
    <w:rsid w:val="005F747B"/>
    <w:rsid w:val="00671CF6"/>
    <w:rsid w:val="0077685F"/>
    <w:rsid w:val="00A070BE"/>
    <w:rsid w:val="00A470CC"/>
    <w:rsid w:val="00B41992"/>
    <w:rsid w:val="00B47779"/>
    <w:rsid w:val="00CF1114"/>
    <w:rsid w:val="00D51F50"/>
    <w:rsid w:val="00DE0403"/>
    <w:rsid w:val="00DE1B58"/>
    <w:rsid w:val="00E22DD8"/>
    <w:rsid w:val="00E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3A3"/>
  <w15:chartTrackingRefBased/>
  <w15:docId w15:val="{F6B52087-43F1-4393-A235-59611E9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1B5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1B58"/>
  </w:style>
  <w:style w:type="character" w:customStyle="1" w:styleId="2">
    <w:name w:val="Заголовок №2_"/>
    <w:basedOn w:val="a0"/>
    <w:link w:val="20"/>
    <w:rsid w:val="00DE1B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1"/>
    <w:rsid w:val="00DE1B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5"/>
    <w:rsid w:val="00DE1B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E1B58"/>
    <w:pPr>
      <w:shd w:val="clear" w:color="auto" w:fill="FFFFFF"/>
      <w:spacing w:after="420" w:line="0" w:lineRule="atLeast"/>
      <w:ind w:hanging="178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5"/>
    <w:rsid w:val="00DE1B58"/>
    <w:pPr>
      <w:shd w:val="clear" w:color="auto" w:fill="FFFFFF"/>
      <w:spacing w:before="420" w:after="0" w:line="317" w:lineRule="exact"/>
      <w:ind w:hanging="1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47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Акчурина Алла Юрьевна</dc:creator>
  <cp:keywords/>
  <dc:description/>
  <cp:lastModifiedBy>Моисеева Тамара Викторовна</cp:lastModifiedBy>
  <cp:revision>18</cp:revision>
  <dcterms:created xsi:type="dcterms:W3CDTF">2019-09-01T09:35:00Z</dcterms:created>
  <dcterms:modified xsi:type="dcterms:W3CDTF">2023-11-25T10:56:00Z</dcterms:modified>
</cp:coreProperties>
</file>