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C9" w:rsidRDefault="00241EF7">
      <w:pPr>
        <w:rPr>
          <w:sz w:val="36"/>
          <w:szCs w:val="36"/>
        </w:rPr>
      </w:pPr>
      <w:r w:rsidRPr="00241EF7">
        <w:rPr>
          <w:sz w:val="36"/>
          <w:szCs w:val="36"/>
        </w:rPr>
        <w:t>Аннотация к рабочей программе курса «Основы военной подготовки»</w:t>
      </w:r>
      <w:r w:rsidR="00875190">
        <w:rPr>
          <w:sz w:val="36"/>
          <w:szCs w:val="36"/>
        </w:rPr>
        <w:t>7кл.</w:t>
      </w:r>
    </w:p>
    <w:p w:rsidR="004775C9" w:rsidRPr="004775C9" w:rsidRDefault="00241EF7">
      <w:pPr>
        <w:rPr>
          <w:rFonts w:ascii="Times New Roman" w:hAnsi="Times New Roman" w:cs="Times New Roman"/>
          <w:sz w:val="28"/>
          <w:szCs w:val="28"/>
        </w:rPr>
      </w:pPr>
      <w:r w:rsidRPr="004775C9">
        <w:rPr>
          <w:rFonts w:ascii="Times New Roman" w:hAnsi="Times New Roman" w:cs="Times New Roman"/>
          <w:sz w:val="28"/>
          <w:szCs w:val="28"/>
        </w:rPr>
        <w:t xml:space="preserve"> Учебная программа предмета «Основы военной подготовки» (далее - ОВП) </w:t>
      </w:r>
    </w:p>
    <w:p w:rsidR="0017137B" w:rsidRPr="004775C9" w:rsidRDefault="00241EF7" w:rsidP="004775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75C9">
        <w:rPr>
          <w:rFonts w:ascii="Times New Roman" w:hAnsi="Times New Roman" w:cs="Times New Roman"/>
          <w:sz w:val="28"/>
          <w:szCs w:val="28"/>
        </w:rPr>
        <w:t xml:space="preserve">разработана с учетом положений Конституции Российской Федерации, Стратегии национальной безопасности Российской Федерации, федеральных государственных стандартов основного и среднего общего образования, нормативных правовых актов Минобороны и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России. Настоящей учебной программой определен объем содержания образования по предмету, дано распределение учебных часов по учебным модулям, разделам и темам курса. Учебная 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4775C9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Pr="004775C9">
        <w:rPr>
          <w:rFonts w:ascii="Times New Roman" w:hAnsi="Times New Roman" w:cs="Times New Roman"/>
          <w:sz w:val="28"/>
          <w:szCs w:val="28"/>
        </w:rPr>
        <w:t xml:space="preserve"> обучающихся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 по учебным модулям, разделам и темам с учетом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обучающихся. Военная подготовка проводится с целью дать обучаемым знания, навыки и умения, необходимые для дальнейшего успешного обучения в военных образовательных учреждениях видов и родов войск Вооруженных Сил Российской Федерации, привить им волевые, командирские и методические качества, позволяющие выполнять обязанности младших командиров в курсантских подразделениях. Военная подготовка должна быть тесно связана с воинским воспитанием. Цели изучения основ военной подготовки: овладение знаниями о военной организации государства, системе обеспечения военной защиты населения; воспитание у обучающихся беззаветной преданности Отечеству; выработка у них высокого сознания общественного и воинского долга, морально-психологических качеств, дисциплинированности, любви к военной службе и профессии офицера; формирование чувства гордости, стремления добросовестно выполнять служебные обязанности; осознанное совершенствование своих военных и методических знаний. Осуществление этих задач требует: образцового выполнения служебного долга воспитателями и преподавателями училища; проведения занятий и воспитательной работы на высоком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организационнометодическом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уровне, в творческой атмосфере и здоровой нравственной обстановке в коллективах воспитателей, преподавателей и обучающихся; наличия современной учебно-материальной базы, обеспечивающей качественное выполнение программы по военной подготовке. Личностными результатами освоения ОВП являются: формирование ответственного отношения к изучению основ военной </w:t>
      </w:r>
      <w:r w:rsidRPr="004775C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профессиональной ориентации в многообразном мире военных (офицерских) профессий и военно-профессиональных предпочтений с учетом своих профессионально важных качеств личности и познавательных интересов; соблюдение гуманистических, военно-исторических, патриотических ценностей российского общества, воспитание чувства ответственности в выполнении конституционного и гражданского долга по защите своего Отечества; соблюдение порядка и правил прохождения военной службы, изложенных в законах Российской Федерации, уставах Вооруженных Сил Российской Федерации, руководящих документах Министерства обороны Российской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, Сухопутных войск Вооруженных Сил российской Федерации, Московского суворовского военного училища; понимание ценности здорового и безопасного образа жизни, военной службы и необходимости строгого соблюдения мер безопасности на занятиях по военной подготовке, при обращении с оружием, проведении учебных стрельб и в других случаях; соблюдение уставных норм и правил поведения военнослужащих, правил ношения военной формы одежды и выполнения воинского приветствия военнослужащих.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результатами освоения ОВП являются: самостоятельное определение цели своего обучения, постановка и формулирование для себя новых задач в учебе, развитие мотивов и интересов своей познавательной деятельности; формирование компетентности в области использования </w:t>
      </w:r>
      <w:r w:rsidR="00940A55" w:rsidRPr="004775C9">
        <w:rPr>
          <w:rFonts w:ascii="Times New Roman" w:hAnsi="Times New Roman" w:cs="Times New Roman"/>
          <w:sz w:val="28"/>
          <w:szCs w:val="28"/>
        </w:rPr>
        <w:t>информационно коммуникационных</w:t>
      </w:r>
      <w:r w:rsidRPr="004775C9">
        <w:rPr>
          <w:rFonts w:ascii="Times New Roman" w:hAnsi="Times New Roman" w:cs="Times New Roman"/>
          <w:sz w:val="28"/>
          <w:szCs w:val="28"/>
        </w:rPr>
        <w:t xml:space="preserve"> технологий с военной точки зрения; владение основами самоконтроля, самооценки, принятия решений и осуществления осознанного выбора в учебной и познавательной деятельности, как составляющей военной службы; формирование основ компетентности в области военных знаний по общевоинским уставам, тактике, военной топографии, строевой подготовке, РХБ защите, военно-медицинской, инженерной и огневой подготовке; создание, применение и преобразование знаков и символов, моделей и схем для решения военно-учебных и познавательных задач; организация учебного сотрудничества и совместной деятельности с преподавателем и сверстниками; работа индивидуально и в группе: нахождение общего решения и разрешение конфликтов на основе согласования позиций и учета интересов; формулирование, аргументирование и отстаивание своего мнения. Предметными результатами освоения ОВП являются: 1. В познавательной сфере на получение и закрепление знаний: классифицировать виды и рода Вооруженных Сил России, их предназначение, структуру и основные задачи; анализировать роль Вооруженных Сил России в обеспечении обороноспособности страны; понимать роль Вооруженных Сил России в обеспечении миротворческой деятельности; формировать убеждения о </w:t>
      </w:r>
      <w:r w:rsidRPr="004775C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военной службы; понимать роль общевоинских уставов Вооруженных Сил России в жизни военнослужащего. 2. В ценностно-ориентационной сфере выработать умения: понимать роль государства, действующего законодательства и Вооруженных Сил России в обеспечении национальной безопасности и обороноспособности страны; характеризовать роль Вооружённых Сил России в области безопасности и обосновывать их значение для обеспечения национальной безопасности России в современном мире; извлекать необходимую информацию при изучении иллюстраций из учебника, при использовании презентационного материала и периодической печати; формировать убеждения о необходимости военной службы; формировать целостное представление о воинской обязанности, предназначении Вооруженных Сил России, их роли в обеспечении обороноспособности страны. 3. В коммуникативной сфере: умение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 В эстетической сфере: умение оценивать с эстетической (художественной) точки зрения красоту воинской службы, окружающего мира, умение сохранять его. 5. В трудовой сфере: знание основ огневой подготовки, устройства современного отечественного стрелкового оружия, находящегося на вооружении мотострелкового взвода, основ тактики подготовки и ведения боя, поражающих факторов оружия массового поражения и способов защиты от него; выполнение упражнения учебных стрельб из различных видов оружия, в том числе из автомата Калашникова АК-74, нормативов по РХБ защите, инженерной, тактической, огневой и военно-медицинской подготовке, метание учебных ручных наступательных имитационных гранат; формирование устойчивых навыков ориентирования на местности по карте и по компасу, чтения топографических карт и движения по азимутам; формирование командирских и лидерских качеств, умения командовать подчиненными в повседневной деятельности при организации и в ходе ведения наступательного и оборонительного боя; умение принимать взвешенные и обоснованные решения на основе уяснения полученной задачи, её всесторонней оценки и имеющихся возможностей. 6. В сфере физической культуры: формирование установки на здоровый образ жизни;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помощь при занятиях физической культурой и спортом. Место учебного предмета «Основы военной подготовки» в учебном плане училища. Предмет «Основы военной подготовки» в соответствии с учебным планом корпуса изучается в 7 классах (34 ч). Изучение ОВП предусматривает </w:t>
      </w:r>
      <w:proofErr w:type="spellStart"/>
      <w:r w:rsidRPr="004775C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75C9">
        <w:rPr>
          <w:rFonts w:ascii="Times New Roman" w:hAnsi="Times New Roman" w:cs="Times New Roman"/>
          <w:sz w:val="28"/>
          <w:szCs w:val="28"/>
        </w:rPr>
        <w:t xml:space="preserve"> связи, проведение бинарных уроков в системе образовательного процесса. С целью последовательного наращивания знаний, навыков и </w:t>
      </w:r>
      <w:proofErr w:type="gramStart"/>
      <w:r w:rsidRPr="004775C9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4775C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4775C9">
        <w:rPr>
          <w:rFonts w:ascii="Times New Roman" w:hAnsi="Times New Roman" w:cs="Times New Roman"/>
          <w:sz w:val="28"/>
          <w:szCs w:val="28"/>
        </w:rPr>
        <w:lastRenderedPageBreak/>
        <w:t>программой предусмотрено: в 7-х классах - усвоение содержания основных положений Конституции Российской Федерации и федеральных законов в области обороны государства и противодействия терроризму; ознакомление с видами Вооруженных Сил Российской Федерации и родами войск; изучение одиночной подготовки к действиям в различных видах боя.</w:t>
      </w:r>
    </w:p>
    <w:sectPr w:rsidR="0017137B" w:rsidRPr="0047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7"/>
    <w:rsid w:val="00241EF7"/>
    <w:rsid w:val="004775C9"/>
    <w:rsid w:val="00875190"/>
    <w:rsid w:val="00940A55"/>
    <w:rsid w:val="00B47122"/>
    <w:rsid w:val="00B85898"/>
    <w:rsid w:val="00B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1EAA"/>
  <w15:chartTrackingRefBased/>
  <w15:docId w15:val="{8EE80603-DBCF-4F7B-88F3-714A1247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Геннадий Александрович</dc:creator>
  <cp:keywords/>
  <dc:description/>
  <cp:lastModifiedBy>Ткаченко Ксения Евгеньевна</cp:lastModifiedBy>
  <cp:revision>4</cp:revision>
  <dcterms:created xsi:type="dcterms:W3CDTF">2023-11-25T10:41:00Z</dcterms:created>
  <dcterms:modified xsi:type="dcterms:W3CDTF">2023-11-27T11:06:00Z</dcterms:modified>
</cp:coreProperties>
</file>