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0C" w:rsidRDefault="00004E0C" w:rsidP="00004E0C">
      <w:r>
        <w:t xml:space="preserve">Аннотация к рабочей программе по </w:t>
      </w:r>
      <w:proofErr w:type="spellStart"/>
      <w:r>
        <w:t>кубановедению</w:t>
      </w:r>
      <w:proofErr w:type="spellEnd"/>
      <w:r>
        <w:t xml:space="preserve"> 10-11 </w:t>
      </w:r>
      <w:proofErr w:type="spellStart"/>
      <w:r>
        <w:t>кл</w:t>
      </w:r>
      <w:proofErr w:type="spellEnd"/>
    </w:p>
    <w:p w:rsidR="00004E0C" w:rsidRDefault="00004E0C" w:rsidP="00004E0C">
      <w:r>
        <w:t>Программа разработана в соответствии с федеральным государственным образовательным</w:t>
      </w:r>
    </w:p>
    <w:p w:rsidR="00004E0C" w:rsidRDefault="00004E0C" w:rsidP="00004E0C">
      <w:r>
        <w:t>стандартом среднего общего образования и на основе программы для 10-11 классов</w:t>
      </w:r>
    </w:p>
    <w:p w:rsidR="00004E0C" w:rsidRDefault="00004E0C" w:rsidP="00004E0C">
      <w:r>
        <w:t>общеобразовательных учреждений (организаций) Краснодарского края / Под ред. А. А.</w:t>
      </w:r>
    </w:p>
    <w:p w:rsidR="00004E0C" w:rsidRDefault="00004E0C" w:rsidP="00004E0C">
      <w:r>
        <w:t>Зайцева. Краснодар: Перспективы образования, 2018.</w:t>
      </w:r>
    </w:p>
    <w:p w:rsidR="00004E0C" w:rsidRDefault="00004E0C" w:rsidP="00004E0C">
      <w:r>
        <w:t xml:space="preserve"> Программа учебного курса «</w:t>
      </w:r>
      <w:proofErr w:type="spellStart"/>
      <w:r>
        <w:t>Кубановедение</w:t>
      </w:r>
      <w:proofErr w:type="spellEnd"/>
      <w:r>
        <w:t>» направлена на создание у учащихся</w:t>
      </w:r>
    </w:p>
    <w:p w:rsidR="00004E0C" w:rsidRDefault="00004E0C" w:rsidP="00004E0C">
      <w:r>
        <w:t>целостного историко-географического и социокультурного образа малой родины.</w:t>
      </w:r>
    </w:p>
    <w:p w:rsidR="00004E0C" w:rsidRDefault="00004E0C" w:rsidP="00004E0C">
      <w:r>
        <w:t>Специфика курса «</w:t>
      </w:r>
      <w:proofErr w:type="spellStart"/>
      <w:r>
        <w:t>Кубановедение</w:t>
      </w:r>
      <w:proofErr w:type="spellEnd"/>
      <w:r>
        <w:t>» как учебного предмета заключается в том, что он имеет</w:t>
      </w:r>
    </w:p>
    <w:p w:rsidR="00004E0C" w:rsidRDefault="00004E0C" w:rsidP="00004E0C">
      <w:r>
        <w:t>интегрированный характер, соединяя знания о природе, истории, культуре, и через</w:t>
      </w:r>
    </w:p>
    <w:p w:rsidR="00004E0C" w:rsidRDefault="00004E0C" w:rsidP="00004E0C">
      <w:r>
        <w:t xml:space="preserve">проектную деятельность </w:t>
      </w:r>
      <w:proofErr w:type="spellStart"/>
      <w:r>
        <w:t>даѐт</w:t>
      </w:r>
      <w:proofErr w:type="spellEnd"/>
      <w:r>
        <w:t xml:space="preserve"> учащимся 10–11 классов возможность получить наиболее</w:t>
      </w:r>
    </w:p>
    <w:p w:rsidR="00004E0C" w:rsidRDefault="00004E0C" w:rsidP="00004E0C">
      <w:r>
        <w:t>полное представление о кубанском регионе.</w:t>
      </w:r>
    </w:p>
    <w:p w:rsidR="00004E0C" w:rsidRDefault="00004E0C" w:rsidP="00004E0C">
      <w:r>
        <w:t xml:space="preserve"> Программа по </w:t>
      </w:r>
      <w:proofErr w:type="spellStart"/>
      <w:r>
        <w:t>кубановедению</w:t>
      </w:r>
      <w:proofErr w:type="spellEnd"/>
      <w:r>
        <w:t xml:space="preserve"> определена тематикой фундаментального ядра содержания</w:t>
      </w:r>
    </w:p>
    <w:p w:rsidR="00004E0C" w:rsidRDefault="00004E0C" w:rsidP="00004E0C">
      <w:r>
        <w:t>общего образования, требованиями Федерального государственного образовательного</w:t>
      </w:r>
    </w:p>
    <w:p w:rsidR="00004E0C" w:rsidRDefault="00004E0C" w:rsidP="00004E0C">
      <w:r>
        <w:t>стандарта среднего общего образования, а также основных положений Историко</w:t>
      </w:r>
      <w:r w:rsidR="00AF1996">
        <w:t>-</w:t>
      </w:r>
      <w:bookmarkStart w:id="0" w:name="_GoBack"/>
      <w:bookmarkEnd w:id="0"/>
      <w:r>
        <w:t>культурного стандарта и Концепцией духовно-нравственного развития и воспитания</w:t>
      </w:r>
    </w:p>
    <w:p w:rsidR="00004E0C" w:rsidRDefault="00004E0C" w:rsidP="00004E0C">
      <w:r>
        <w:t>личности.</w:t>
      </w:r>
    </w:p>
    <w:p w:rsidR="00004E0C" w:rsidRDefault="00004E0C" w:rsidP="00004E0C">
      <w:r>
        <w:t xml:space="preserve"> В соответствии с концепцией нового УМК по отечественной истории в 10 классе курс</w:t>
      </w:r>
    </w:p>
    <w:p w:rsidR="00004E0C" w:rsidRDefault="00004E0C" w:rsidP="00004E0C">
      <w:r>
        <w:t>«</w:t>
      </w:r>
      <w:proofErr w:type="spellStart"/>
      <w:r>
        <w:t>Кубановедение</w:t>
      </w:r>
      <w:proofErr w:type="spellEnd"/>
      <w:r>
        <w:t>» сохраняет преемственность с материалом, изученным учащимися на</w:t>
      </w:r>
    </w:p>
    <w:p w:rsidR="00004E0C" w:rsidRDefault="00004E0C" w:rsidP="00004E0C">
      <w:r>
        <w:t>предыдущих ступенях общего образования (по линейной системе). Освещаются важнейшие</w:t>
      </w:r>
    </w:p>
    <w:p w:rsidR="00004E0C" w:rsidRDefault="00004E0C" w:rsidP="00004E0C">
      <w:r>
        <w:t>события в истории Кубани с 1914 г. до наших дней. Характеризуются</w:t>
      </w:r>
    </w:p>
    <w:p w:rsidR="00004E0C" w:rsidRDefault="00004E0C" w:rsidP="00004E0C">
      <w:r>
        <w:t>политические и социально-экономические аспекты жизни региона, освещаются особенности</w:t>
      </w:r>
    </w:p>
    <w:p w:rsidR="00004E0C" w:rsidRDefault="00004E0C" w:rsidP="00004E0C">
      <w:r>
        <w:t>формирования культурного пространства.</w:t>
      </w:r>
    </w:p>
    <w:p w:rsidR="00004E0C" w:rsidRDefault="00004E0C" w:rsidP="00004E0C">
      <w:r>
        <w:t>В 11 классе на уровне регионоведения рассматриваются основы таких дисциплин как</w:t>
      </w:r>
    </w:p>
    <w:p w:rsidR="00004E0C" w:rsidRDefault="00004E0C" w:rsidP="00004E0C">
      <w:r>
        <w:t>политология, правоведение, экономика, социология, демография. Главное внимание</w:t>
      </w:r>
    </w:p>
    <w:p w:rsidR="00004E0C" w:rsidRDefault="00004E0C" w:rsidP="00004E0C">
      <w:r>
        <w:t>уделяется различным сферам жизнедеятельности современного кубанского общества.</w:t>
      </w:r>
    </w:p>
    <w:p w:rsidR="00004E0C" w:rsidRDefault="00004E0C" w:rsidP="00004E0C">
      <w:r>
        <w:t>Характеризуются экономические и культурные связи Краснодарского края с другими</w:t>
      </w:r>
    </w:p>
    <w:p w:rsidR="00004E0C" w:rsidRDefault="00004E0C" w:rsidP="00004E0C">
      <w:r>
        <w:t>регионами Российской Федерации, а также с зарубежными странами.</w:t>
      </w:r>
    </w:p>
    <w:p w:rsidR="00004E0C" w:rsidRDefault="00004E0C" w:rsidP="00004E0C">
      <w:r>
        <w:t xml:space="preserve"> </w:t>
      </w:r>
      <w:proofErr w:type="gramStart"/>
      <w:r>
        <w:t>В силу того что</w:t>
      </w:r>
      <w:proofErr w:type="gramEnd"/>
      <w:r>
        <w:t xml:space="preserve"> предмет «</w:t>
      </w:r>
      <w:proofErr w:type="spellStart"/>
      <w:r>
        <w:t>Кубановедение</w:t>
      </w:r>
      <w:proofErr w:type="spellEnd"/>
      <w:r>
        <w:t>» имеет интегрированный характер,</w:t>
      </w:r>
    </w:p>
    <w:p w:rsidR="00004E0C" w:rsidRDefault="00004E0C" w:rsidP="00004E0C">
      <w:r>
        <w:t>основополагающий тематический раздел «Кубань - многонациональный край» становится</w:t>
      </w:r>
    </w:p>
    <w:p w:rsidR="00004E0C" w:rsidRDefault="00004E0C" w:rsidP="00004E0C">
      <w:r>
        <w:t>сквозным для всех ступеней основного общего образования. Включение указанного модуля</w:t>
      </w:r>
    </w:p>
    <w:p w:rsidR="00004E0C" w:rsidRDefault="00004E0C" w:rsidP="00004E0C">
      <w:r>
        <w:t>возможно в рамках вводного и итогового уроков, выстроенных в соответствии с</w:t>
      </w:r>
    </w:p>
    <w:p w:rsidR="00004E0C" w:rsidRDefault="00004E0C" w:rsidP="00004E0C">
      <w:r>
        <w:t>возрастными особенностями школьников.</w:t>
      </w:r>
    </w:p>
    <w:p w:rsidR="00004E0C" w:rsidRDefault="00004E0C" w:rsidP="00004E0C">
      <w:r>
        <w:t xml:space="preserve"> С 1 сентября 2016г. в учебный предмет «</w:t>
      </w:r>
      <w:proofErr w:type="spellStart"/>
      <w:r>
        <w:t>Кубановедение</w:t>
      </w:r>
      <w:proofErr w:type="spellEnd"/>
      <w:r>
        <w:t xml:space="preserve">» </w:t>
      </w:r>
      <w:proofErr w:type="spellStart"/>
      <w:r>
        <w:t>введѐн</w:t>
      </w:r>
      <w:proofErr w:type="spellEnd"/>
      <w:r>
        <w:t xml:space="preserve"> новый раздел</w:t>
      </w:r>
    </w:p>
    <w:p w:rsidR="00004E0C" w:rsidRDefault="00004E0C" w:rsidP="00004E0C">
      <w:r>
        <w:lastRenderedPageBreak/>
        <w:t>«Духовные истоки Кубани». Раздел носит культурологический, воспитательный характер.</w:t>
      </w:r>
    </w:p>
    <w:p w:rsidR="00004E0C" w:rsidRDefault="00004E0C" w:rsidP="00004E0C">
      <w:r>
        <w:t>Основной целью его изучения является формирование мотиваций к осознанному</w:t>
      </w:r>
    </w:p>
    <w:p w:rsidR="00004E0C" w:rsidRDefault="00004E0C" w:rsidP="00004E0C">
      <w:r>
        <w:t>нравственному поведению, основанному на знании и уважении духовных и культурных</w:t>
      </w:r>
    </w:p>
    <w:p w:rsidR="00004E0C" w:rsidRDefault="00004E0C" w:rsidP="00004E0C">
      <w:r>
        <w:t xml:space="preserve">традиций Кубани. Обязательным условием преподавания раздела является его </w:t>
      </w:r>
      <w:proofErr w:type="spellStart"/>
      <w:r>
        <w:t>безотметочное</w:t>
      </w:r>
      <w:proofErr w:type="spellEnd"/>
    </w:p>
    <w:p w:rsidR="00004E0C" w:rsidRDefault="00004E0C" w:rsidP="00004E0C">
      <w:r>
        <w:t>изучение.</w:t>
      </w:r>
    </w:p>
    <w:p w:rsidR="00004E0C" w:rsidRDefault="00004E0C" w:rsidP="00004E0C">
      <w:r>
        <w:t>Предметная</w:t>
      </w:r>
    </w:p>
    <w:p w:rsidR="00004E0C" w:rsidRDefault="00004E0C" w:rsidP="00004E0C">
      <w:r>
        <w:t>линия</w:t>
      </w:r>
    </w:p>
    <w:p w:rsidR="00004E0C" w:rsidRDefault="00004E0C" w:rsidP="00004E0C">
      <w:r>
        <w:t xml:space="preserve">1.Зайцев </w:t>
      </w:r>
      <w:proofErr w:type="gramStart"/>
      <w:r>
        <w:t>А.А..</w:t>
      </w:r>
      <w:proofErr w:type="gramEnd"/>
      <w:r>
        <w:t xml:space="preserve"> Лукьянов С.А., </w:t>
      </w:r>
      <w:proofErr w:type="spellStart"/>
      <w:r>
        <w:t>Еремеева</w:t>
      </w:r>
      <w:proofErr w:type="spellEnd"/>
      <w:r>
        <w:t xml:space="preserve"> А.Н. </w:t>
      </w:r>
      <w:proofErr w:type="spellStart"/>
      <w:r>
        <w:t>Кубановедение</w:t>
      </w:r>
      <w:proofErr w:type="spellEnd"/>
      <w:r>
        <w:t xml:space="preserve">. 10 </w:t>
      </w:r>
      <w:proofErr w:type="spellStart"/>
      <w:r>
        <w:t>кл</w:t>
      </w:r>
      <w:proofErr w:type="spellEnd"/>
      <w:r>
        <w:t>. –</w:t>
      </w:r>
    </w:p>
    <w:p w:rsidR="00004E0C" w:rsidRDefault="00004E0C" w:rsidP="00004E0C">
      <w:r>
        <w:t>Перспективы образования, 2018.</w:t>
      </w:r>
    </w:p>
    <w:p w:rsidR="00004E0C" w:rsidRDefault="00004E0C" w:rsidP="00004E0C">
      <w:r>
        <w:t xml:space="preserve">2.Зайцев А.А., Морозова Е.В. </w:t>
      </w:r>
      <w:proofErr w:type="spellStart"/>
      <w:r>
        <w:t>Кубановедение</w:t>
      </w:r>
      <w:proofErr w:type="spellEnd"/>
      <w:r>
        <w:t xml:space="preserve">. 11 </w:t>
      </w:r>
      <w:proofErr w:type="spellStart"/>
      <w:r>
        <w:t>кл</w:t>
      </w:r>
      <w:proofErr w:type="spellEnd"/>
      <w:r>
        <w:t>. – Перспективы</w:t>
      </w:r>
    </w:p>
    <w:p w:rsidR="00004E0C" w:rsidRDefault="00004E0C" w:rsidP="00004E0C">
      <w:r>
        <w:t>образования, 2019.</w:t>
      </w:r>
    </w:p>
    <w:p w:rsidR="00004E0C" w:rsidRDefault="00004E0C" w:rsidP="00004E0C">
      <w:r>
        <w:t xml:space="preserve">Учебный план 10 класс-1 ч в неделю </w:t>
      </w:r>
      <w:proofErr w:type="gramStart"/>
      <w:r>
        <w:t>( 34</w:t>
      </w:r>
      <w:proofErr w:type="gramEnd"/>
      <w:r>
        <w:t xml:space="preserve"> ч в год)</w:t>
      </w:r>
    </w:p>
    <w:p w:rsidR="00004E0C" w:rsidRDefault="00004E0C" w:rsidP="00004E0C">
      <w:r>
        <w:t xml:space="preserve">11 класс- 1 ч в </w:t>
      </w:r>
      <w:proofErr w:type="gramStart"/>
      <w:r>
        <w:t>неделю( 34</w:t>
      </w:r>
      <w:proofErr w:type="gramEnd"/>
      <w:r>
        <w:t>ч в год)</w:t>
      </w:r>
    </w:p>
    <w:p w:rsidR="00004E0C" w:rsidRDefault="00004E0C" w:rsidP="00004E0C">
      <w:r>
        <w:t>Цель курса формирование личности молодого человека, осознанно принявшего</w:t>
      </w:r>
    </w:p>
    <w:p w:rsidR="00004E0C" w:rsidRDefault="00004E0C" w:rsidP="00004E0C">
      <w:r>
        <w:t>традиционные для Кубани как части России духовно-нравственные</w:t>
      </w:r>
    </w:p>
    <w:p w:rsidR="00004E0C" w:rsidRDefault="00004E0C" w:rsidP="00004E0C">
      <w:r>
        <w:t>ценности, на основе комплексного изучения всех основных аспектов,</w:t>
      </w:r>
    </w:p>
    <w:p w:rsidR="00004E0C" w:rsidRDefault="00004E0C" w:rsidP="00004E0C">
      <w:r>
        <w:t>характеризующих родной край.</w:t>
      </w:r>
    </w:p>
    <w:p w:rsidR="00004E0C" w:rsidRDefault="00004E0C" w:rsidP="00004E0C">
      <w:r>
        <w:t>Для достижения данной цели реализуются следующие задачи:</w:t>
      </w:r>
    </w:p>
    <w:p w:rsidR="00004E0C" w:rsidRDefault="00004E0C" w:rsidP="00004E0C">
      <w:r>
        <w:t>а) формирование научно обоснованных представлений о Краснодарском</w:t>
      </w:r>
    </w:p>
    <w:p w:rsidR="00004E0C" w:rsidRDefault="00004E0C" w:rsidP="00004E0C">
      <w:r>
        <w:t>крае как об одном из регионов Российской Федерации;</w:t>
      </w:r>
    </w:p>
    <w:p w:rsidR="00004E0C" w:rsidRDefault="00004E0C" w:rsidP="00004E0C">
      <w:r>
        <w:t>б) углубление знаний об особенностях социально-экономического</w:t>
      </w:r>
    </w:p>
    <w:p w:rsidR="00004E0C" w:rsidRDefault="00004E0C" w:rsidP="00004E0C">
      <w:r>
        <w:t>развития региона;</w:t>
      </w:r>
    </w:p>
    <w:p w:rsidR="00004E0C" w:rsidRDefault="00004E0C" w:rsidP="00004E0C">
      <w:r>
        <w:t>в) изучение многопланового исторического прошлого региона как</w:t>
      </w:r>
    </w:p>
    <w:p w:rsidR="00004E0C" w:rsidRDefault="00004E0C" w:rsidP="00004E0C">
      <w:r>
        <w:t>родины многих народов;</w:t>
      </w:r>
    </w:p>
    <w:p w:rsidR="00004E0C" w:rsidRDefault="00004E0C" w:rsidP="00004E0C">
      <w:r>
        <w:t>г) понимание особой геополитической роли кубанского региона как</w:t>
      </w:r>
    </w:p>
    <w:p w:rsidR="00004E0C" w:rsidRDefault="00004E0C" w:rsidP="00004E0C">
      <w:r>
        <w:t>части Российского государства;</w:t>
      </w:r>
    </w:p>
    <w:p w:rsidR="00004E0C" w:rsidRDefault="00004E0C" w:rsidP="00004E0C">
      <w:r>
        <w:t>д) создание целостного социально-политического образа</w:t>
      </w:r>
    </w:p>
    <w:p w:rsidR="00004E0C" w:rsidRDefault="00004E0C" w:rsidP="00004E0C">
      <w:r>
        <w:t>Краснодарского края как субъекта Российской Федерации;</w:t>
      </w:r>
    </w:p>
    <w:p w:rsidR="00004E0C" w:rsidRDefault="00004E0C" w:rsidP="00004E0C">
      <w:r>
        <w:t>е) формирование и углубление понимания перспектив развития родного</w:t>
      </w:r>
    </w:p>
    <w:p w:rsidR="00004E0C" w:rsidRDefault="00004E0C" w:rsidP="00004E0C">
      <w:r>
        <w:t>края, знаний о реализуемых в регионе социально-экономических</w:t>
      </w:r>
    </w:p>
    <w:p w:rsidR="00004E0C" w:rsidRDefault="00004E0C" w:rsidP="00004E0C">
      <w:r>
        <w:t>проектах и способностей к самореализации в этих проектах.</w:t>
      </w:r>
    </w:p>
    <w:p w:rsidR="00004E0C" w:rsidRDefault="00004E0C" w:rsidP="00004E0C">
      <w:r>
        <w:t>Объектом изучения в курсе «</w:t>
      </w:r>
      <w:proofErr w:type="spellStart"/>
      <w:r>
        <w:t>Кубановедение</w:t>
      </w:r>
      <w:proofErr w:type="spellEnd"/>
      <w:r>
        <w:t>» является территория</w:t>
      </w:r>
    </w:p>
    <w:p w:rsidR="00004E0C" w:rsidRDefault="00004E0C" w:rsidP="00004E0C">
      <w:r>
        <w:lastRenderedPageBreak/>
        <w:t>Краснодарского края – как целостная социально-экономическая система.</w:t>
      </w:r>
    </w:p>
    <w:p w:rsidR="00004E0C" w:rsidRDefault="00004E0C" w:rsidP="00004E0C">
      <w:r>
        <w:t>Предметом изучения является прошлое и настоящее кубанского региона</w:t>
      </w:r>
    </w:p>
    <w:p w:rsidR="00004E0C" w:rsidRDefault="00004E0C" w:rsidP="00004E0C">
      <w:r>
        <w:t xml:space="preserve">с </w:t>
      </w:r>
      <w:proofErr w:type="spellStart"/>
      <w:r>
        <w:t>учѐтом</w:t>
      </w:r>
      <w:proofErr w:type="spellEnd"/>
      <w:r>
        <w:t xml:space="preserve"> перспектив его дальнейшего развития.</w:t>
      </w:r>
    </w:p>
    <w:p w:rsidR="00004E0C" w:rsidRDefault="00004E0C" w:rsidP="00004E0C">
      <w:r>
        <w:t>Программа обеспечивает достижение обучающимися средней школы личностных,</w:t>
      </w:r>
    </w:p>
    <w:p w:rsidR="00004E0C" w:rsidRDefault="00004E0C" w:rsidP="00004E0C"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004E0C" w:rsidRDefault="00004E0C" w:rsidP="00004E0C">
      <w:r>
        <w:t xml:space="preserve"> Формы промежуточной аттестации, контроля:</w:t>
      </w:r>
    </w:p>
    <w:p w:rsidR="00004E0C" w:rsidRDefault="00004E0C" w:rsidP="00004E0C">
      <w:r>
        <w:t>Вводятся все виды контроля: текущий, тематический, итоговый.</w:t>
      </w:r>
    </w:p>
    <w:p w:rsidR="00004E0C" w:rsidRDefault="00004E0C" w:rsidP="00004E0C">
      <w:r>
        <w:t>Программой курса предусмотрено использование в процессе обучения инновационных</w:t>
      </w:r>
    </w:p>
    <w:p w:rsidR="00004E0C" w:rsidRDefault="00004E0C" w:rsidP="00004E0C">
      <w:r>
        <w:t>образовательных технологий, а также формирование у учащихся проектных компетенций.</w:t>
      </w:r>
    </w:p>
    <w:p w:rsidR="00004E0C" w:rsidRDefault="00004E0C" w:rsidP="00004E0C">
      <w:r>
        <w:t>По завершении изучения тем или разделов курса школьники выполняют групповые</w:t>
      </w:r>
    </w:p>
    <w:p w:rsidR="00004E0C" w:rsidRDefault="00004E0C" w:rsidP="00004E0C">
      <w:r>
        <w:t>или индивидуальные проекты с последующей их защитой на уроках итогового повторения</w:t>
      </w:r>
    </w:p>
    <w:p w:rsidR="00B70E80" w:rsidRDefault="00004E0C" w:rsidP="00004E0C">
      <w:r>
        <w:t>или итоговых конференциях.</w:t>
      </w:r>
    </w:p>
    <w:sectPr w:rsidR="00B7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0C"/>
    <w:rsid w:val="00004E0C"/>
    <w:rsid w:val="001A5A20"/>
    <w:rsid w:val="00677F71"/>
    <w:rsid w:val="00A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1898"/>
  <w15:chartTrackingRefBased/>
  <w15:docId w15:val="{7A2BBAC5-E21D-4F36-A096-4DAEA0C3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 Александр Афанасьевич</dc:creator>
  <cp:keywords/>
  <dc:description/>
  <cp:lastModifiedBy>Криволап Александр Афанасьевич</cp:lastModifiedBy>
  <cp:revision>2</cp:revision>
  <dcterms:created xsi:type="dcterms:W3CDTF">2022-11-11T08:48:00Z</dcterms:created>
  <dcterms:modified xsi:type="dcterms:W3CDTF">2023-11-24T10:17:00Z</dcterms:modified>
</cp:coreProperties>
</file>