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3E" w:rsidRPr="008D7D3E" w:rsidRDefault="008D7D3E">
      <w:pPr>
        <w:rPr>
          <w:b/>
        </w:rPr>
      </w:pPr>
      <w:bookmarkStart w:id="0" w:name="_GoBack"/>
      <w:bookmarkEnd w:id="0"/>
      <w:r w:rsidRPr="008D7D3E">
        <w:rPr>
          <w:b/>
        </w:rPr>
        <w:t>Аннотация к рабочей пр</w:t>
      </w:r>
      <w:r>
        <w:rPr>
          <w:b/>
        </w:rPr>
        <w:t>ограмме по «</w:t>
      </w:r>
      <w:proofErr w:type="spellStart"/>
      <w:r>
        <w:rPr>
          <w:b/>
        </w:rPr>
        <w:t>кубановедению</w:t>
      </w:r>
      <w:proofErr w:type="spellEnd"/>
      <w:r>
        <w:rPr>
          <w:b/>
        </w:rPr>
        <w:t>» для 7</w:t>
      </w:r>
      <w:r w:rsidRPr="008D7D3E">
        <w:rPr>
          <w:b/>
        </w:rPr>
        <w:t xml:space="preserve">-9 классов </w:t>
      </w:r>
    </w:p>
    <w:p w:rsidR="00B70E80" w:rsidRPr="008D7D3E" w:rsidRDefault="008D7D3E">
      <w:pPr>
        <w:rPr>
          <w:rFonts w:ascii="Times New Roman" w:hAnsi="Times New Roman" w:cs="Times New Roman"/>
          <w:sz w:val="24"/>
          <w:szCs w:val="24"/>
        </w:rPr>
      </w:pPr>
      <w:r w:rsidRPr="008D7D3E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и положениям федерального государственного образовательного стандарта основного общего образования (ФГОС ООО); основной образовательной программы образовательной организации. Данная рабочая программа разработана на основе: 1. Федерального государственного образовательного стандарта, основного общего образования (приказ Министерства образования и науки Российской Федерации от 17 декабря 2010 г. № 1897); 2. Авторской программы «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для 5-9 классов общеобразовательных учреждений (организаций) Краснодарского края / Под редакцией А. А. Зайцева. 2 – е изд.,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D7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D3E">
        <w:rPr>
          <w:rFonts w:ascii="Times New Roman" w:hAnsi="Times New Roman" w:cs="Times New Roman"/>
          <w:sz w:val="24"/>
          <w:szCs w:val="24"/>
        </w:rPr>
        <w:t xml:space="preserve"> и доп. с учётом требований ФГОС. - Краснодар: Перспективы образования, 2017» учебно- методического комплекта по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, разработанной согласно федеральному государственному образовательному стандарту основного общего образования, с учётом количества часов, соответствующих учебному плану образовательной организации. 3. Учебники этого УМК включены в действующий Федеральный перечень учебников, рекомендуемых к использованию. Содержание программы соответствует «Обязательному минимуму содержания общего образования по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», который утвержден решением коллегии департамента образования и науки Краснодарского края от 27.10.2004тг. (приказ департамента образования и науки «Об утверждении обязательного минимума содержания общего образования по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>» от 14.12.2004 г. № 01.8/2228). Программа построена с учетом принципов системности, научности, доступности и преемственности; структурирована по ступеням общего образования (начальное общее, основное общее, среднее (полное) общее образование), внутри ступеней - по классам. В программе указано распределение часов по темам, разделам, которое является примерным: преподаватель, учитывая подготовленность учащихся, их учебные возможности, в указанное распределение может вносить свои коррективы. Составной частью содержания предмета «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» являются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>, конфессиональные и культурные традиции народов, населяющих наш регион. Одна из задач регионального предмета «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>» - содействие взаимопониманию и сотрудничеству между представителями различных этнических, религиозных и социальных групп. Таким образом, «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» можно рассматривать в качестве базовой дисциплины в системе поликультурного образования как ядра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развития и воспитания. Учитывая интегрированный характер предмета, основополагающий тематический раздел «Кубань - многонациональный край» становится сквозным для всех ступеней основного общего образования. Количество часов вариативно, зависит от структуры и содержания учебной программы, но не менее двух в каждой параллели. Включение в программу указанного модуля возможно в рамках вводного и итогового занятий. Вводный урок, выстроенный в соответствии с возрастными особенностями и тематическим содержанием предмета «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», нацеливает на обеспечение на каждом уроке и во внеурочной деятельности принятия обучающимися базовых национальных ценностей поликультурного мира и межконфессионального диалога. Итоговое занятие позволит определить уровень достижения планируемых результатов обучения (что известно о Кубани как многонациональном крае) и воспитательных эффектов в процессе социализации школьников (какие поведенческие ориентиры выбирают обучающиеся в повседневной жизни в поликультурном пространстве Краснодарского края). В соответствии с письмом Министерства образования, науки и молодежной политики Краснодарского края от 07.03.2017 № 47-3870/17-11 «О преподавании раздела «Духовные истоки Кубани» в 2021-2022 учебном году продолжается изучение данного раздела, состоящего из четырех тем (4 учебных </w:t>
      </w:r>
      <w:r w:rsidRPr="008D7D3E">
        <w:rPr>
          <w:rFonts w:ascii="Times New Roman" w:hAnsi="Times New Roman" w:cs="Times New Roman"/>
          <w:sz w:val="24"/>
          <w:szCs w:val="24"/>
        </w:rPr>
        <w:lastRenderedPageBreak/>
        <w:t xml:space="preserve">часа), которые вводятся с 1 по 11 класс. Обязательным условием изучения данного раздела является его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изучение. Выставление оценок за четвертую четверть осуществляется на основании текущих оценок по другим темам, исключая темы раздела «Духовные истоки Кубани» Для создания всеобъемлющего представления о формировании этнокультуры в регионе, а также реализации системно-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подхода и формирования универсальных учебных действий необходимо максимально использовать часы, отведённые на проектную деятельность и внеаудиторную занятость обучающихся. Методологической основой преподавания тематического модуля «Кубань - многонациональный край» является концепция духовно-нравственного развития и воспитания личности гражданина России, содержащая систему фундаментальных социальных и педагогических требований и понятий. Среди них: - поликультурный подход; - формирование национального самосознания (идентичности); - многообразие культур и народов; - межэтнический мир и согласие; - базовые национальные ценности. Рабочая программа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разработана учителем индивидуально в соответствии с требованиями ФГОС ООО, целями и задачами основной образовательной программы школы. Историко-культурологический принцип построения программы объясняет ее содержательную доминанту и определяется целеполаганием: -воспитание гражданственности и патриотизма, любви к малой Родине; -освоение знаний об истории и культуре Кубани; -формирование ценностных ориентаций; -овладение нравственной, социальной,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культурой в ходе ознакомления с исторически сложившимися культурными, национальными традициями, географическими особенностями природы, населения и хозяйства Краснодарского края; богатством и разнообразием ее флоры и фауны; -развитие коммуникативной и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компетенции; -применение приобретенных знаний, умений и навыков в практической деятельности и повседневной жизни, традициями, географическими особенностями природы, населения и хозяйства Краснодарского края; богатством и разнообразием ее флоры и фауны; -развитие коммуникативной и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 компетенции; -применение приобретенных знаний, умений и навыков в практической деятельности и повседневной жизни. Данный курс в системе общего развития учащихся призван решать следующие задачи: - 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природой, обществом и человеком, к осознанию разнообразия окружающего мира, взаимозависимости; - развивать экологическое мышление, формировать экологическую грамотность на основе регионального компонента; - 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школьников в ходе принятия ими гуманистических норм существования в среде обитания Рабочая программа составлена на уровень образования по предмету </w:t>
      </w:r>
      <w:proofErr w:type="spellStart"/>
      <w:r w:rsidRPr="008D7D3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D7D3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70E80" w:rsidRPr="008D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3E"/>
    <w:rsid w:val="001A5A20"/>
    <w:rsid w:val="00677F71"/>
    <w:rsid w:val="008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1994"/>
  <w15:chartTrackingRefBased/>
  <w15:docId w15:val="{251E77C7-99D5-4E62-BF52-E3107EA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 Александр Афанасьевич</dc:creator>
  <cp:keywords/>
  <dc:description/>
  <cp:lastModifiedBy>Криволап Александр Афанасьевич</cp:lastModifiedBy>
  <cp:revision>1</cp:revision>
  <dcterms:created xsi:type="dcterms:W3CDTF">2023-11-24T10:24:00Z</dcterms:created>
  <dcterms:modified xsi:type="dcterms:W3CDTF">2023-11-24T10:26:00Z</dcterms:modified>
</cp:coreProperties>
</file>