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E1" w:rsidRDefault="00566795">
      <w:r>
        <w:t>Реализуемые образовательные программы с указанием учебных предметов, курсов ГКОУ КШИ «</w:t>
      </w:r>
      <w:proofErr w:type="spellStart"/>
      <w:r>
        <w:t>Тимашевский</w:t>
      </w:r>
      <w:proofErr w:type="spellEnd"/>
      <w:r>
        <w:t xml:space="preserve"> </w:t>
      </w:r>
      <w:r>
        <w:t>казачий кадетский корпус» Краснодарского края</w:t>
      </w:r>
    </w:p>
    <w:tbl>
      <w:tblPr>
        <w:tblStyle w:val="TableGrid"/>
        <w:tblW w:w="15137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931"/>
        <w:gridCol w:w="2456"/>
        <w:gridCol w:w="1068"/>
        <w:gridCol w:w="4729"/>
        <w:gridCol w:w="1560"/>
      </w:tblGrid>
      <w:tr w:rsidR="004F1DE1">
        <w:trPr>
          <w:trHeight w:val="139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sz w:val="24"/>
              </w:rPr>
              <w:t xml:space="preserve">Уровень образования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sz w:val="24"/>
              </w:rPr>
              <w:t xml:space="preserve">Наименование образовательной программы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spacing w:line="238" w:lineRule="auto"/>
              <w:ind w:left="0" w:right="37" w:firstLine="20"/>
            </w:pPr>
            <w:r>
              <w:rPr>
                <w:sz w:val="24"/>
              </w:rPr>
              <w:t xml:space="preserve">Вид образовательной программы </w:t>
            </w:r>
          </w:p>
          <w:p w:rsidR="004F1DE1" w:rsidRDefault="00566795">
            <w:pPr>
              <w:ind w:left="0"/>
            </w:pPr>
            <w:r>
              <w:rPr>
                <w:sz w:val="24"/>
              </w:rPr>
              <w:t xml:space="preserve">(основная, дополнительная)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2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112"/>
            </w:pPr>
            <w:r>
              <w:rPr>
                <w:sz w:val="24"/>
              </w:rPr>
              <w:t xml:space="preserve">Учебные предметы, курсы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sz w:val="24"/>
              </w:rPr>
              <w:t xml:space="preserve">Формы  обучения </w:t>
            </w:r>
          </w:p>
        </w:tc>
      </w:tr>
      <w:tr w:rsidR="004F1DE1">
        <w:trPr>
          <w:trHeight w:val="2232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b w:val="0"/>
                <w:sz w:val="24"/>
              </w:rPr>
              <w:t xml:space="preserve">Основное общее образование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b w:val="0"/>
                <w:sz w:val="24"/>
              </w:rPr>
              <w:t>Общеобразовательные прогр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аммы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109"/>
            </w:pPr>
            <w:r>
              <w:rPr>
                <w:b w:val="0"/>
                <w:sz w:val="24"/>
              </w:rPr>
              <w:t xml:space="preserve">Основная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106"/>
            </w:pPr>
            <w:r>
              <w:rPr>
                <w:b w:val="0"/>
                <w:sz w:val="24"/>
              </w:rPr>
              <w:t xml:space="preserve">7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 w:rsidP="006656F3">
            <w:pPr>
              <w:ind w:left="0" w:right="109"/>
              <w:jc w:val="both"/>
            </w:pPr>
            <w:r>
              <w:rPr>
                <w:b w:val="0"/>
                <w:sz w:val="24"/>
              </w:rPr>
              <w:t xml:space="preserve">Русский язык, литература, иностранный язык, математика, информатика, история, обществознание, география, </w:t>
            </w:r>
            <w:proofErr w:type="gramStart"/>
            <w:r>
              <w:rPr>
                <w:b w:val="0"/>
                <w:sz w:val="24"/>
              </w:rPr>
              <w:t>физика,  биология</w:t>
            </w:r>
            <w:proofErr w:type="gramEnd"/>
            <w:r>
              <w:rPr>
                <w:b w:val="0"/>
                <w:sz w:val="24"/>
              </w:rPr>
              <w:t xml:space="preserve">, изобразительное искусство, музыка, технология, физическая культура,  </w:t>
            </w:r>
            <w:proofErr w:type="spellStart"/>
            <w:r>
              <w:rPr>
                <w:b w:val="0"/>
                <w:sz w:val="24"/>
              </w:rPr>
              <w:t>кубановедение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r w:rsidR="006656F3">
              <w:rPr>
                <w:b w:val="0"/>
                <w:sz w:val="24"/>
              </w:rPr>
              <w:t>основы православной культуры, история и современность кубанского казачества, основы военной подготовки</w:t>
            </w:r>
            <w:r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103"/>
            </w:pP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чная </w:t>
            </w:r>
          </w:p>
        </w:tc>
      </w:tr>
      <w:tr w:rsidR="004F1DE1">
        <w:trPr>
          <w:trHeight w:val="2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 w:rsidP="006656F3">
            <w:pPr>
              <w:ind w:left="0" w:right="109"/>
              <w:jc w:val="both"/>
            </w:pPr>
            <w:r>
              <w:rPr>
                <w:b w:val="0"/>
                <w:sz w:val="24"/>
              </w:rPr>
              <w:t xml:space="preserve">Русский язык, литература, иностранный язык, </w:t>
            </w:r>
            <w:r w:rsidR="006656F3">
              <w:rPr>
                <w:b w:val="0"/>
                <w:sz w:val="24"/>
              </w:rPr>
              <w:t>алгебра, геометрия</w:t>
            </w:r>
            <w:r>
              <w:rPr>
                <w:b w:val="0"/>
                <w:sz w:val="24"/>
              </w:rPr>
              <w:t>, информатика, история, обще</w:t>
            </w:r>
            <w:r w:rsidR="006656F3">
              <w:rPr>
                <w:b w:val="0"/>
                <w:sz w:val="24"/>
              </w:rPr>
              <w:t xml:space="preserve">ствознание, география, физика, </w:t>
            </w:r>
            <w:r>
              <w:rPr>
                <w:b w:val="0"/>
                <w:sz w:val="24"/>
              </w:rPr>
              <w:t>биология, изобразительное искусство, музыка, технология, физич</w:t>
            </w:r>
            <w:r w:rsidR="006656F3">
              <w:rPr>
                <w:b w:val="0"/>
                <w:sz w:val="24"/>
              </w:rPr>
              <w:t xml:space="preserve">еская </w:t>
            </w:r>
            <w:proofErr w:type="gramStart"/>
            <w:r w:rsidR="006656F3">
              <w:rPr>
                <w:b w:val="0"/>
                <w:sz w:val="24"/>
              </w:rPr>
              <w:t xml:space="preserve">культура,  </w:t>
            </w:r>
            <w:proofErr w:type="spellStart"/>
            <w:r w:rsidR="006656F3">
              <w:rPr>
                <w:b w:val="0"/>
                <w:sz w:val="24"/>
              </w:rPr>
              <w:t>кубановедение</w:t>
            </w:r>
            <w:proofErr w:type="spellEnd"/>
            <w:proofErr w:type="gramEnd"/>
            <w:r w:rsidR="006656F3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 практикум</w:t>
            </w:r>
            <w:r>
              <w:rPr>
                <w:b w:val="0"/>
                <w:sz w:val="24"/>
              </w:rPr>
              <w:t xml:space="preserve"> по геометрии,</w:t>
            </w:r>
            <w:r w:rsidR="006656F3">
              <w:rPr>
                <w:b w:val="0"/>
                <w:sz w:val="24"/>
              </w:rPr>
              <w:t xml:space="preserve"> </w:t>
            </w:r>
            <w:r w:rsidR="006656F3">
              <w:rPr>
                <w:b w:val="0"/>
                <w:sz w:val="24"/>
              </w:rPr>
              <w:t>основы православной культуры, история и современность кубанского казачества</w:t>
            </w:r>
            <w:r>
              <w:rPr>
                <w:b w:val="0"/>
                <w:sz w:val="24"/>
              </w:rPr>
              <w:t xml:space="preserve"> основы безопасности жизнедеятельности, химия.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103"/>
            </w:pP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чная </w:t>
            </w:r>
          </w:p>
        </w:tc>
      </w:tr>
      <w:tr w:rsidR="004F1DE1">
        <w:trPr>
          <w:trHeight w:val="19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9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 w:rsidP="006656F3">
            <w:pPr>
              <w:ind w:left="0" w:right="107"/>
              <w:jc w:val="both"/>
            </w:pPr>
            <w:r>
              <w:rPr>
                <w:b w:val="0"/>
                <w:sz w:val="24"/>
              </w:rPr>
              <w:t>Русский язык, литература, иностранный язык, математика, информатика, история, обществознание, география, физика,  биология,  физич</w:t>
            </w:r>
            <w:r w:rsidR="006656F3">
              <w:rPr>
                <w:b w:val="0"/>
                <w:sz w:val="24"/>
              </w:rPr>
              <w:t xml:space="preserve">еская культура,  </w:t>
            </w:r>
            <w:proofErr w:type="spellStart"/>
            <w:r w:rsidR="006656F3">
              <w:rPr>
                <w:b w:val="0"/>
                <w:sz w:val="24"/>
              </w:rPr>
              <w:t>кубановедение</w:t>
            </w:r>
            <w:proofErr w:type="spellEnd"/>
            <w:r w:rsidR="006656F3">
              <w:rPr>
                <w:b w:val="0"/>
                <w:sz w:val="24"/>
              </w:rPr>
              <w:t xml:space="preserve">, родная литература, родной язык, </w:t>
            </w:r>
            <w:r w:rsidR="006656F3">
              <w:rPr>
                <w:b w:val="0"/>
                <w:sz w:val="24"/>
              </w:rPr>
              <w:t>основы православной культуры, история и современность кубанского казачества</w:t>
            </w:r>
            <w:r w:rsidR="006656F3">
              <w:rPr>
                <w:b w:val="0"/>
                <w:sz w:val="24"/>
              </w:rPr>
              <w:t xml:space="preserve">, </w:t>
            </w:r>
            <w:r w:rsidR="006656F3">
              <w:rPr>
                <w:b w:val="0"/>
                <w:sz w:val="24"/>
              </w:rPr>
              <w:t xml:space="preserve">основы безопасности жизнедеятельности, </w:t>
            </w:r>
            <w:r w:rsidR="006656F3">
              <w:rPr>
                <w:b w:val="0"/>
                <w:sz w:val="24"/>
              </w:rPr>
              <w:t>основы военных знаний, 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103"/>
            </w:pP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чная </w:t>
            </w:r>
          </w:p>
        </w:tc>
      </w:tr>
      <w:tr w:rsidR="004F1DE1">
        <w:trPr>
          <w:trHeight w:val="2770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Среднее общее образование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/>
            </w:pPr>
            <w:r>
              <w:rPr>
                <w:b w:val="0"/>
                <w:sz w:val="24"/>
              </w:rPr>
              <w:t xml:space="preserve">Общеобразовательные программы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61"/>
            </w:pPr>
            <w:r>
              <w:rPr>
                <w:b w:val="0"/>
                <w:sz w:val="24"/>
              </w:rPr>
              <w:t xml:space="preserve">основная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 w:rsidP="006656F3">
            <w:pPr>
              <w:ind w:left="0" w:right="58"/>
              <w:jc w:val="both"/>
            </w:pPr>
            <w:r>
              <w:rPr>
                <w:b w:val="0"/>
                <w:sz w:val="24"/>
              </w:rPr>
              <w:t>Русский язык, литература,</w:t>
            </w:r>
            <w:r w:rsidR="006656F3">
              <w:rPr>
                <w:b w:val="0"/>
                <w:sz w:val="24"/>
              </w:rPr>
              <w:t xml:space="preserve"> р</w:t>
            </w:r>
            <w:r w:rsidR="006656F3">
              <w:rPr>
                <w:b w:val="0"/>
                <w:sz w:val="24"/>
              </w:rPr>
              <w:t>усский язык</w:t>
            </w:r>
            <w:r w:rsidR="006656F3">
              <w:rPr>
                <w:b w:val="0"/>
                <w:sz w:val="24"/>
              </w:rPr>
              <w:t xml:space="preserve">: теория и </w:t>
            </w:r>
            <w:proofErr w:type="gramStart"/>
            <w:r w:rsidR="006656F3">
              <w:rPr>
                <w:b w:val="0"/>
                <w:sz w:val="24"/>
              </w:rPr>
              <w:t xml:space="preserve">практика, </w:t>
            </w:r>
            <w:r>
              <w:rPr>
                <w:b w:val="0"/>
                <w:sz w:val="24"/>
              </w:rPr>
              <w:t xml:space="preserve"> иностранный</w:t>
            </w:r>
            <w:proofErr w:type="gramEnd"/>
            <w:r>
              <w:rPr>
                <w:b w:val="0"/>
                <w:sz w:val="24"/>
              </w:rPr>
              <w:t xml:space="preserve"> язык (английский), математика (углубленный уровень), информатика, история, обществознание</w:t>
            </w:r>
            <w:r w:rsidR="006656F3">
              <w:rPr>
                <w:b w:val="0"/>
                <w:sz w:val="24"/>
              </w:rPr>
              <w:t xml:space="preserve"> </w:t>
            </w:r>
            <w:r w:rsidR="006656F3">
              <w:rPr>
                <w:b w:val="0"/>
                <w:sz w:val="24"/>
              </w:rPr>
              <w:t>(углубленный уровень)</w:t>
            </w:r>
            <w:r w:rsidR="006656F3">
              <w:rPr>
                <w:b w:val="0"/>
                <w:sz w:val="24"/>
              </w:rPr>
              <w:t xml:space="preserve">, география, физика, </w:t>
            </w:r>
            <w:r>
              <w:rPr>
                <w:b w:val="0"/>
                <w:sz w:val="24"/>
              </w:rPr>
              <w:t>химия, биология, физическая культура, основы безопасности жизнедеятельности, индивидуа</w:t>
            </w:r>
            <w:r>
              <w:rPr>
                <w:b w:val="0"/>
                <w:sz w:val="24"/>
              </w:rPr>
              <w:t xml:space="preserve">льный проект, </w:t>
            </w:r>
            <w:proofErr w:type="spellStart"/>
            <w:r>
              <w:rPr>
                <w:b w:val="0"/>
                <w:sz w:val="24"/>
              </w:rPr>
              <w:t>кубановедение</w:t>
            </w:r>
            <w:proofErr w:type="spellEnd"/>
            <w:r w:rsidR="006656F3">
              <w:rPr>
                <w:b w:val="0"/>
                <w:sz w:val="24"/>
              </w:rPr>
              <w:t xml:space="preserve">, </w:t>
            </w:r>
            <w:r w:rsidR="006656F3">
              <w:rPr>
                <w:b w:val="0"/>
                <w:sz w:val="24"/>
              </w:rPr>
              <w:t>основы православной культуры, история и современность кубанского казачества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55"/>
            </w:pP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чная </w:t>
            </w:r>
          </w:p>
        </w:tc>
      </w:tr>
      <w:tr w:rsidR="004F1DE1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4F1DE1">
            <w:pPr>
              <w:spacing w:after="160"/>
              <w:ind w:left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2"/>
              <w:jc w:val="left"/>
            </w:pPr>
            <w:r>
              <w:rPr>
                <w:b w:val="0"/>
                <w:sz w:val="24"/>
              </w:rPr>
              <w:t xml:space="preserve">11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 w:rsidP="006656F3">
            <w:pPr>
              <w:ind w:left="0" w:right="58"/>
              <w:jc w:val="both"/>
            </w:pPr>
            <w:r>
              <w:rPr>
                <w:b w:val="0"/>
                <w:sz w:val="24"/>
              </w:rPr>
              <w:t>Русский язык (углубленный уровень)</w:t>
            </w:r>
            <w:r>
              <w:rPr>
                <w:b w:val="0"/>
                <w:sz w:val="24"/>
              </w:rPr>
              <w:t>, литература, иностранный</w:t>
            </w:r>
            <w:r w:rsidR="006656F3">
              <w:rPr>
                <w:b w:val="0"/>
                <w:sz w:val="24"/>
              </w:rPr>
              <w:t xml:space="preserve"> язык (английский), математика, </w:t>
            </w:r>
            <w:r>
              <w:rPr>
                <w:b w:val="0"/>
                <w:sz w:val="24"/>
              </w:rPr>
              <w:t>информатика</w:t>
            </w:r>
            <w:r w:rsidR="006656F3">
              <w:rPr>
                <w:b w:val="0"/>
                <w:sz w:val="24"/>
              </w:rPr>
              <w:t xml:space="preserve"> </w:t>
            </w:r>
            <w:r w:rsidR="006656F3">
              <w:rPr>
                <w:b w:val="0"/>
                <w:sz w:val="24"/>
              </w:rPr>
              <w:t>(углубленный уровень)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история, общ</w:t>
            </w:r>
            <w:r w:rsidR="006656F3">
              <w:rPr>
                <w:b w:val="0"/>
                <w:sz w:val="24"/>
              </w:rPr>
              <w:t>ествознание, география, физика</w:t>
            </w:r>
            <w:r>
              <w:rPr>
                <w:b w:val="0"/>
                <w:sz w:val="24"/>
              </w:rPr>
              <w:t xml:space="preserve">, химия, биология, физическая культура, основы безопасности жизнедеятельности, индивидуальный проект, астрономия, право, история казачества России.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E1" w:rsidRDefault="00566795">
            <w:pPr>
              <w:ind w:left="0" w:right="55"/>
            </w:pPr>
            <w:r>
              <w:rPr>
                <w:b w:val="0"/>
                <w:sz w:val="24"/>
              </w:rPr>
              <w:lastRenderedPageBreak/>
              <w:t>о</w:t>
            </w:r>
            <w:r>
              <w:rPr>
                <w:b w:val="0"/>
                <w:sz w:val="24"/>
              </w:rPr>
              <w:t xml:space="preserve">чная </w:t>
            </w:r>
          </w:p>
        </w:tc>
      </w:tr>
    </w:tbl>
    <w:p w:rsidR="004F1DE1" w:rsidRDefault="00566795">
      <w:pPr>
        <w:ind w:left="0"/>
        <w:jc w:val="both"/>
      </w:pPr>
      <w:r>
        <w:rPr>
          <w:b w:val="0"/>
        </w:rPr>
        <w:lastRenderedPageBreak/>
        <w:t xml:space="preserve"> </w:t>
      </w:r>
    </w:p>
    <w:sectPr w:rsidR="004F1DE1">
      <w:pgSz w:w="16838" w:h="11906" w:orient="landscape"/>
      <w:pgMar w:top="1707" w:right="3105" w:bottom="10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E1"/>
    <w:rsid w:val="004F1DE1"/>
    <w:rsid w:val="00566795"/>
    <w:rsid w:val="006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7674"/>
  <w15:docId w15:val="{FB65DCA0-2D0F-44DA-AD9F-350134A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66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cp:lastModifiedBy>Ткаченко Ксения Евгеньевна</cp:lastModifiedBy>
  <cp:revision>2</cp:revision>
  <dcterms:created xsi:type="dcterms:W3CDTF">2023-11-23T16:08:00Z</dcterms:created>
  <dcterms:modified xsi:type="dcterms:W3CDTF">2023-11-23T16:08:00Z</dcterms:modified>
</cp:coreProperties>
</file>