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8F" w:rsidRPr="007D5914" w:rsidRDefault="0036698F" w:rsidP="0036698F">
      <w:pPr>
        <w:spacing w:before="150" w:after="0" w:line="254" w:lineRule="atLeast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 w:rsidRPr="0036698F"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 xml:space="preserve">Наличие объектов спорта: </w:t>
      </w:r>
    </w:p>
    <w:p w:rsidR="0036698F" w:rsidRPr="007D5914" w:rsidRDefault="0036698F" w:rsidP="0036698F">
      <w:pPr>
        <w:spacing w:after="0" w:line="254" w:lineRule="atLeast"/>
        <w:ind w:left="567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тренажерный зал;</w:t>
      </w:r>
    </w:p>
    <w:p w:rsidR="0036698F" w:rsidRPr="007D5914" w:rsidRDefault="0036698F" w:rsidP="0036698F">
      <w:pPr>
        <w:spacing w:after="0" w:line="254" w:lineRule="atLeast"/>
        <w:ind w:left="567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спортивный зал;</w:t>
      </w:r>
    </w:p>
    <w:p w:rsidR="0036698F" w:rsidRPr="007D5914" w:rsidRDefault="0036698F" w:rsidP="0036698F">
      <w:pPr>
        <w:spacing w:after="0" w:line="254" w:lineRule="atLeast"/>
        <w:ind w:left="567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площадка с уличными тренажерами;</w:t>
      </w:r>
    </w:p>
    <w:p w:rsidR="0036698F" w:rsidRPr="0036698F" w:rsidRDefault="0036698F" w:rsidP="0036698F">
      <w:pPr>
        <w:spacing w:after="0" w:line="254" w:lineRule="atLeast"/>
        <w:ind w:left="567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 w:rsidRPr="007D5914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военизированная полоса препятствий;</w:t>
      </w:r>
    </w:p>
    <w:p w:rsidR="0036698F" w:rsidRPr="0036698F" w:rsidRDefault="0036698F" w:rsidP="0036698F">
      <w:pPr>
        <w:spacing w:after="0" w:line="254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36698F"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6698F">
        <w:rPr>
          <w:rFonts w:ascii="Times New Roman" w:hAnsi="Times New Roman" w:cs="Times New Roman"/>
          <w:sz w:val="28"/>
          <w:szCs w:val="28"/>
        </w:rPr>
        <w:t>утбольное поле с искусственным покрытием;</w:t>
      </w:r>
    </w:p>
    <w:p w:rsidR="0036698F" w:rsidRPr="0036698F" w:rsidRDefault="0036698F" w:rsidP="0036698F">
      <w:pPr>
        <w:spacing w:after="0" w:line="254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366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6698F">
        <w:rPr>
          <w:rFonts w:ascii="Times New Roman" w:hAnsi="Times New Roman" w:cs="Times New Roman"/>
          <w:sz w:val="28"/>
          <w:szCs w:val="28"/>
        </w:rPr>
        <w:t>ногофункциональная спортивная площадка (4 вида спорта: гандбол, баскетбол, волейбол, мини-футбол)</w:t>
      </w:r>
    </w:p>
    <w:p w:rsidR="0036698F" w:rsidRPr="0036698F" w:rsidRDefault="0036698F" w:rsidP="0036698F">
      <w:pPr>
        <w:spacing w:after="0" w:line="254" w:lineRule="atLeast"/>
        <w:ind w:left="567"/>
        <w:rPr>
          <w:rFonts w:ascii="Times New Roman" w:hAnsi="Times New Roman" w:cs="Times New Roman"/>
          <w:sz w:val="28"/>
          <w:szCs w:val="28"/>
        </w:rPr>
      </w:pPr>
      <w:r w:rsidRPr="003669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6698F">
        <w:rPr>
          <w:rFonts w:ascii="Times New Roman" w:hAnsi="Times New Roman" w:cs="Times New Roman"/>
          <w:sz w:val="28"/>
          <w:szCs w:val="28"/>
        </w:rPr>
        <w:t>ектор для прыжков в длину с разбега</w:t>
      </w:r>
    </w:p>
    <w:p w:rsidR="00265804" w:rsidRPr="0036698F" w:rsidRDefault="0036698F" w:rsidP="0036698F">
      <w:pPr>
        <w:spacing w:after="0" w:line="254" w:lineRule="atLeast"/>
        <w:ind w:left="567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 w:rsidRPr="00366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Pr="0036698F">
        <w:rPr>
          <w:rFonts w:ascii="Times New Roman" w:hAnsi="Times New Roman" w:cs="Times New Roman"/>
          <w:sz w:val="28"/>
          <w:szCs w:val="28"/>
        </w:rPr>
        <w:t>еговая дорожка для занятий лёгкой атлетикой с прямой 60 и 100 метров,</w:t>
      </w:r>
    </w:p>
    <w:sectPr w:rsidR="00265804" w:rsidRPr="0036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F"/>
    <w:rsid w:val="00265804"/>
    <w:rsid w:val="0036698F"/>
    <w:rsid w:val="006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E2FB"/>
  <w15:chartTrackingRefBased/>
  <w15:docId w15:val="{554B8A8F-23CB-4AC8-A133-25A0915F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2023-12-28T11:15:00Z</dcterms:created>
  <dcterms:modified xsi:type="dcterms:W3CDTF">2023-12-28T11:18:00Z</dcterms:modified>
</cp:coreProperties>
</file>